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54F1" w14:textId="6DA6A507" w:rsidR="00000B7B" w:rsidRDefault="00C47D1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D15E41F" wp14:editId="7286B76B">
            <wp:simplePos x="0" y="0"/>
            <wp:positionH relativeFrom="column">
              <wp:posOffset>4017703</wp:posOffset>
            </wp:positionH>
            <wp:positionV relativeFrom="paragraph">
              <wp:posOffset>-1031125</wp:posOffset>
            </wp:positionV>
            <wp:extent cx="2036619" cy="498040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V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19" cy="4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503">
        <w:rPr>
          <w:b/>
          <w:sz w:val="28"/>
          <w:szCs w:val="28"/>
          <w:u w:val="single"/>
        </w:rPr>
        <w:t>Mustervorlage für ein Hygienekonzept für (Chor-)Vereine</w:t>
      </w:r>
    </w:p>
    <w:p w14:paraId="0FE49A78" w14:textId="41D8816F" w:rsidR="00AA12AA" w:rsidRDefault="00AA12AA">
      <w:pPr>
        <w:rPr>
          <w:sz w:val="28"/>
          <w:szCs w:val="28"/>
        </w:rPr>
      </w:pPr>
    </w:p>
    <w:p w14:paraId="29EA4B61" w14:textId="1FF0DF6A" w:rsidR="004C283F" w:rsidRPr="004C283F" w:rsidRDefault="004C283F" w:rsidP="004C283F">
      <w:pPr>
        <w:pStyle w:val="Listenabsatz"/>
        <w:numPr>
          <w:ilvl w:val="0"/>
          <w:numId w:val="16"/>
        </w:numPr>
        <w:rPr>
          <w:sz w:val="28"/>
          <w:szCs w:val="28"/>
        </w:rPr>
      </w:pPr>
      <w:r w:rsidRPr="004C283F">
        <w:rPr>
          <w:b/>
          <w:sz w:val="28"/>
          <w:szCs w:val="28"/>
          <w:u w:val="single"/>
        </w:rPr>
        <w:t>Daten auf einen Blick</w:t>
      </w:r>
    </w:p>
    <w:bookmarkStart w:id="0" w:name="_MON_1651414275"/>
    <w:bookmarkEnd w:id="0"/>
    <w:p w14:paraId="52DD879A" w14:textId="334FA914" w:rsidR="004C283F" w:rsidRDefault="00E07696" w:rsidP="004C283F">
      <w:pPr>
        <w:rPr>
          <w:sz w:val="28"/>
          <w:szCs w:val="28"/>
        </w:rPr>
      </w:pPr>
      <w:r>
        <w:rPr>
          <w:sz w:val="28"/>
          <w:szCs w:val="28"/>
        </w:rPr>
        <w:object w:dxaOrig="11758" w:dyaOrig="3472" w14:anchorId="4AF70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171.75pt" o:ole="" o:bordertopcolor="this" o:borderleftcolor="this" o:borderbottomcolor="this" o:borderrightcolor="this">
            <v:imagedata r:id="rId7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xcel.Sheet.12" ShapeID="_x0000_i1025" DrawAspect="Content" ObjectID="_1661594956" r:id="rId8"/>
        </w:object>
      </w:r>
    </w:p>
    <w:p w14:paraId="008747F2" w14:textId="77777777" w:rsidR="00A214D3" w:rsidRDefault="00A214D3" w:rsidP="00A214D3">
      <w:pPr>
        <w:ind w:left="360"/>
        <w:rPr>
          <w:b/>
          <w:sz w:val="28"/>
          <w:szCs w:val="28"/>
          <w:u w:val="single"/>
        </w:rPr>
      </w:pPr>
    </w:p>
    <w:p w14:paraId="062103B5" w14:textId="2EAB279B" w:rsidR="005C144C" w:rsidRPr="00A214D3" w:rsidRDefault="008C0B29" w:rsidP="00A214D3">
      <w:pPr>
        <w:pStyle w:val="Listenabsatz"/>
        <w:numPr>
          <w:ilvl w:val="0"/>
          <w:numId w:val="16"/>
        </w:numPr>
        <w:rPr>
          <w:sz w:val="28"/>
          <w:szCs w:val="28"/>
        </w:rPr>
      </w:pPr>
      <w:r w:rsidRPr="00A214D3">
        <w:rPr>
          <w:b/>
          <w:sz w:val="28"/>
          <w:szCs w:val="28"/>
          <w:u w:val="single"/>
        </w:rPr>
        <w:t>Voraussetzungen</w:t>
      </w:r>
      <w:r w:rsidRPr="00A214D3">
        <w:rPr>
          <w:sz w:val="28"/>
          <w:szCs w:val="28"/>
        </w:rPr>
        <w:t>:</w:t>
      </w:r>
    </w:p>
    <w:p w14:paraId="3B97FD90" w14:textId="17C207C4" w:rsidR="008C0B29" w:rsidRDefault="008C0B29" w:rsidP="008C0B2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Hygiene</w:t>
      </w:r>
      <w:r w:rsidR="00832EF1">
        <w:rPr>
          <w:sz w:val="28"/>
          <w:szCs w:val="28"/>
        </w:rPr>
        <w:t>k</w:t>
      </w:r>
      <w:r>
        <w:rPr>
          <w:sz w:val="28"/>
          <w:szCs w:val="28"/>
        </w:rPr>
        <w:t>onzept muss der kommunalen Gesundheitsbehörde vorliegen und von diese</w:t>
      </w:r>
      <w:r w:rsidR="00BF301F">
        <w:rPr>
          <w:sz w:val="28"/>
          <w:szCs w:val="28"/>
        </w:rPr>
        <w:t>r</w:t>
      </w:r>
      <w:r>
        <w:rPr>
          <w:sz w:val="28"/>
          <w:szCs w:val="28"/>
        </w:rPr>
        <w:t xml:space="preserve"> bestätigt und genehmigt werden</w:t>
      </w:r>
      <w:r w:rsidR="00832EF1" w:rsidRPr="00832EF1">
        <w:rPr>
          <w:i/>
          <w:iCs/>
          <w:sz w:val="28"/>
          <w:szCs w:val="28"/>
        </w:rPr>
        <w:t xml:space="preserve"> [ggf. regional unterschiedlich</w:t>
      </w:r>
      <w:r w:rsidR="00A87194">
        <w:rPr>
          <w:i/>
          <w:iCs/>
          <w:sz w:val="28"/>
          <w:szCs w:val="28"/>
        </w:rPr>
        <w:t>. In Baden-Württemberg keine Genehmigung notwendig, Konzept muss der Behörde auf Verlangen vorgelegt werden.</w:t>
      </w:r>
      <w:r w:rsidR="00832EF1" w:rsidRPr="00832EF1">
        <w:rPr>
          <w:i/>
          <w:iCs/>
          <w:sz w:val="28"/>
          <w:szCs w:val="28"/>
        </w:rPr>
        <w:t>]</w:t>
      </w:r>
    </w:p>
    <w:p w14:paraId="50E749BD" w14:textId="21E8BDC7" w:rsidR="008C0B29" w:rsidRDefault="008C0B29" w:rsidP="008C0B2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Geltende Verordnungen des Bundeslandes/</w:t>
      </w:r>
      <w:r w:rsidR="001C7B52">
        <w:rPr>
          <w:sz w:val="28"/>
          <w:szCs w:val="28"/>
        </w:rPr>
        <w:t>des Landkreises/Bistum/Landeskirche etc</w:t>
      </w:r>
      <w:r w:rsidR="00920516">
        <w:rPr>
          <w:sz w:val="28"/>
          <w:szCs w:val="28"/>
        </w:rPr>
        <w:t xml:space="preserve">. </w:t>
      </w:r>
      <w:r>
        <w:rPr>
          <w:sz w:val="28"/>
          <w:szCs w:val="28"/>
        </w:rPr>
        <w:t>müssen eingehalten werden</w:t>
      </w:r>
    </w:p>
    <w:p w14:paraId="5404BBFD" w14:textId="43366B30" w:rsidR="004928E6" w:rsidRDefault="001C7B52" w:rsidP="008C0B2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Anbieter/Veranstalter </w:t>
      </w:r>
      <w:r w:rsidR="00CC5D09">
        <w:rPr>
          <w:sz w:val="28"/>
          <w:szCs w:val="28"/>
        </w:rPr>
        <w:t>trägt die Verantwortung für die Sicherstellung der hygienischen Erfordernisse durch Anleitung und Kontrolle</w:t>
      </w:r>
    </w:p>
    <w:p w14:paraId="03363378" w14:textId="4E2E36B8" w:rsidR="00B06CC0" w:rsidRDefault="00B06CC0" w:rsidP="00B06CC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 ist mindestens ein Hygieneverantwortlicher zu bestimmen, der auf die korrekte Durchführung vor, während und nach der Probe achtet. Dieser sollte entsprechend geschult werden</w:t>
      </w:r>
      <w:r w:rsidR="00F95C41">
        <w:rPr>
          <w:sz w:val="28"/>
          <w:szCs w:val="28"/>
        </w:rPr>
        <w:t>.</w:t>
      </w:r>
    </w:p>
    <w:p w14:paraId="68536092" w14:textId="7B3EC44F" w:rsidR="00B06CC0" w:rsidRPr="00920516" w:rsidRDefault="002468D8" w:rsidP="0092051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Hygienehinweise sind mit dem Personal zu besprechen und allen Teilnehmern im Vorfeld</w:t>
      </w:r>
      <w:r w:rsidR="002F4964">
        <w:rPr>
          <w:sz w:val="28"/>
          <w:szCs w:val="28"/>
        </w:rPr>
        <w:t xml:space="preserve"> oder spätestens zu Beginn der Probe mitzuteilen</w:t>
      </w:r>
      <w:r w:rsidR="00920516">
        <w:rPr>
          <w:sz w:val="28"/>
          <w:szCs w:val="28"/>
        </w:rPr>
        <w:t xml:space="preserve">. </w:t>
      </w:r>
      <w:r w:rsidR="00920516" w:rsidRPr="00F544E8">
        <w:rPr>
          <w:sz w:val="28"/>
          <w:szCs w:val="28"/>
        </w:rPr>
        <w:t xml:space="preserve">Es ist </w:t>
      </w:r>
      <w:r w:rsidR="00920516" w:rsidRPr="00E07696">
        <w:rPr>
          <w:sz w:val="28"/>
          <w:szCs w:val="28"/>
        </w:rPr>
        <w:t>ratsam beim Wiedereinstieg in den Probenbeginn von allen Beteiligten eine B</w:t>
      </w:r>
      <w:r w:rsidR="00920516" w:rsidRPr="00920516">
        <w:rPr>
          <w:sz w:val="28"/>
          <w:szCs w:val="28"/>
        </w:rPr>
        <w:t xml:space="preserve">estätigung über die Einhaltung </w:t>
      </w:r>
      <w:r w:rsidR="00920516">
        <w:rPr>
          <w:sz w:val="28"/>
          <w:szCs w:val="28"/>
        </w:rPr>
        <w:t xml:space="preserve">der </w:t>
      </w:r>
      <w:r w:rsidR="00920516" w:rsidRPr="00920516">
        <w:rPr>
          <w:sz w:val="28"/>
          <w:szCs w:val="28"/>
        </w:rPr>
        <w:t xml:space="preserve">Corona-Hygienemaßnahmen einzufordern. Bei Kindern und Jugendlichen mit Einwilligung </w:t>
      </w:r>
      <w:r w:rsidR="00920516">
        <w:rPr>
          <w:sz w:val="28"/>
          <w:szCs w:val="28"/>
        </w:rPr>
        <w:t>d</w:t>
      </w:r>
      <w:r w:rsidR="00920516" w:rsidRPr="00920516">
        <w:rPr>
          <w:sz w:val="28"/>
          <w:szCs w:val="28"/>
        </w:rPr>
        <w:t>er Erziehungsberechtigten zur Teilnahme</w:t>
      </w:r>
      <w:r w:rsidR="00920516" w:rsidRPr="00F544E8">
        <w:rPr>
          <w:sz w:val="28"/>
          <w:szCs w:val="28"/>
        </w:rPr>
        <w:t xml:space="preserve">. </w:t>
      </w:r>
    </w:p>
    <w:p w14:paraId="33C5E00B" w14:textId="42767F21" w:rsidR="009336C4" w:rsidRPr="009336C4" w:rsidRDefault="00B06CC0" w:rsidP="009336C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Beteiligten sind bei jeder Probe zu protokollieren (Anwesenheitslisten)</w:t>
      </w:r>
      <w:r w:rsidR="00A42032">
        <w:rPr>
          <w:sz w:val="28"/>
          <w:szCs w:val="28"/>
        </w:rPr>
        <w:t xml:space="preserve">. </w:t>
      </w:r>
      <w:r w:rsidR="002468D8">
        <w:rPr>
          <w:sz w:val="28"/>
          <w:szCs w:val="28"/>
        </w:rPr>
        <w:t>An den Eingängen und in den sanitären Anlagen sind Hinweisschilder zu den Hygienestandards anzubringen</w:t>
      </w:r>
      <w:r w:rsidR="009336C4">
        <w:rPr>
          <w:sz w:val="28"/>
          <w:szCs w:val="28"/>
        </w:rPr>
        <w:t xml:space="preserve">. </w:t>
      </w:r>
      <w:r w:rsidR="009336C4" w:rsidRPr="009336C4">
        <w:rPr>
          <w:i/>
          <w:iCs/>
          <w:sz w:val="28"/>
          <w:szCs w:val="28"/>
        </w:rPr>
        <w:t>[Mustervorlagen: https://www.avery-zweckform.com/tipp/vorlagen-fuer-schilder-schutzmassnahmen-fuer-corona-virus]</w:t>
      </w:r>
    </w:p>
    <w:p w14:paraId="2B897FDC" w14:textId="6F014430" w:rsidR="00B46ACF" w:rsidRDefault="00B46ACF" w:rsidP="00B46ACF">
      <w:pPr>
        <w:rPr>
          <w:sz w:val="28"/>
          <w:szCs w:val="28"/>
        </w:rPr>
      </w:pPr>
    </w:p>
    <w:p w14:paraId="1EA1E63E" w14:textId="440A954A" w:rsidR="00EE2C12" w:rsidRDefault="00EE2C12" w:rsidP="00B46ACF">
      <w:pPr>
        <w:rPr>
          <w:sz w:val="28"/>
          <w:szCs w:val="28"/>
        </w:rPr>
      </w:pPr>
    </w:p>
    <w:p w14:paraId="650E1DA2" w14:textId="77777777" w:rsidR="00EE2C12" w:rsidRDefault="00EE2C12" w:rsidP="00B46ACF">
      <w:pPr>
        <w:rPr>
          <w:sz w:val="28"/>
          <w:szCs w:val="28"/>
        </w:rPr>
      </w:pPr>
    </w:p>
    <w:p w14:paraId="54FAEADF" w14:textId="3BB089A8" w:rsidR="00B46ACF" w:rsidRPr="004C283F" w:rsidRDefault="00B46ACF" w:rsidP="004C283F">
      <w:pPr>
        <w:pStyle w:val="Listenabsatz"/>
        <w:numPr>
          <w:ilvl w:val="0"/>
          <w:numId w:val="16"/>
        </w:numPr>
        <w:rPr>
          <w:sz w:val="28"/>
          <w:szCs w:val="28"/>
        </w:rPr>
      </w:pPr>
      <w:r w:rsidRPr="004C283F">
        <w:rPr>
          <w:b/>
          <w:sz w:val="28"/>
          <w:szCs w:val="28"/>
          <w:u w:val="single"/>
        </w:rPr>
        <w:lastRenderedPageBreak/>
        <w:t>Maßnahmen</w:t>
      </w:r>
      <w:r w:rsidRPr="004C283F">
        <w:rPr>
          <w:sz w:val="28"/>
          <w:szCs w:val="28"/>
        </w:rPr>
        <w:t>:</w:t>
      </w:r>
    </w:p>
    <w:p w14:paraId="39113F95" w14:textId="77777777" w:rsidR="00B46ACF" w:rsidRDefault="00B46ACF" w:rsidP="00B46ACF">
      <w:pPr>
        <w:rPr>
          <w:sz w:val="28"/>
          <w:szCs w:val="28"/>
        </w:rPr>
      </w:pPr>
    </w:p>
    <w:p w14:paraId="65C11769" w14:textId="77777777" w:rsidR="00434EFC" w:rsidRDefault="00535578" w:rsidP="00B46ACF">
      <w:pPr>
        <w:rPr>
          <w:sz w:val="28"/>
          <w:szCs w:val="28"/>
        </w:rPr>
      </w:pPr>
      <w:r w:rsidRPr="00535578">
        <w:rPr>
          <w:sz w:val="28"/>
          <w:szCs w:val="28"/>
          <w:u w:val="single"/>
        </w:rPr>
        <w:t>Handhygiene</w:t>
      </w:r>
      <w:r>
        <w:rPr>
          <w:sz w:val="28"/>
          <w:szCs w:val="28"/>
        </w:rPr>
        <w:t>:</w:t>
      </w:r>
    </w:p>
    <w:p w14:paraId="3BAC00A5" w14:textId="77777777" w:rsidR="00535578" w:rsidRDefault="00535578" w:rsidP="00535578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Vor der Probe Hände gründlich mind. 20-30s lang mit Wasser und Seife waschen</w:t>
      </w:r>
    </w:p>
    <w:p w14:paraId="50A18A30" w14:textId="77777777" w:rsidR="00535578" w:rsidRDefault="00535578" w:rsidP="00535578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Alternativ muss eine Händedesinfektion (30s lang) stattfinden</w:t>
      </w:r>
      <w:r w:rsidR="00FC7ECC">
        <w:rPr>
          <w:sz w:val="28"/>
          <w:szCs w:val="28"/>
        </w:rPr>
        <w:t xml:space="preserve"> (auf Verfallsdatum achten!)</w:t>
      </w:r>
    </w:p>
    <w:p w14:paraId="603F41E1" w14:textId="77777777" w:rsidR="00535578" w:rsidRDefault="00535578" w:rsidP="00535578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Zum Abtrocknen Einmalhandtücher bereitstellen</w:t>
      </w:r>
    </w:p>
    <w:p w14:paraId="75CF4AE6" w14:textId="77777777" w:rsidR="00FC7ECC" w:rsidRDefault="00FC7ECC" w:rsidP="00535578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Hände vom Gesicht fernhalten</w:t>
      </w:r>
    </w:p>
    <w:p w14:paraId="2C79448E" w14:textId="77777777" w:rsidR="0025539B" w:rsidRDefault="0025539B" w:rsidP="00535578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Türklinken und Fahrstuhlknöpfe wenn möglich nicht mit der Hand anfassen, sondern ggf. den Ellenbogen benutzen</w:t>
      </w:r>
    </w:p>
    <w:p w14:paraId="4347BDBF" w14:textId="77777777" w:rsidR="00535578" w:rsidRDefault="00535578" w:rsidP="00535578">
      <w:pPr>
        <w:rPr>
          <w:sz w:val="28"/>
          <w:szCs w:val="28"/>
        </w:rPr>
      </w:pPr>
    </w:p>
    <w:p w14:paraId="32473123" w14:textId="77777777" w:rsidR="00535578" w:rsidRPr="00535578" w:rsidRDefault="00535578" w:rsidP="00535578">
      <w:pPr>
        <w:rPr>
          <w:sz w:val="28"/>
          <w:szCs w:val="28"/>
        </w:rPr>
      </w:pPr>
      <w:r w:rsidRPr="00535578">
        <w:rPr>
          <w:sz w:val="28"/>
          <w:szCs w:val="28"/>
          <w:u w:val="single"/>
        </w:rPr>
        <w:t>Hustenetikette</w:t>
      </w:r>
      <w:r>
        <w:rPr>
          <w:sz w:val="28"/>
          <w:szCs w:val="28"/>
        </w:rPr>
        <w:t>:</w:t>
      </w:r>
    </w:p>
    <w:p w14:paraId="7034E301" w14:textId="46CE4250" w:rsidR="00535578" w:rsidRDefault="00535578" w:rsidP="0053557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Beim Husten und Niesen größtmögliche</w:t>
      </w:r>
      <w:r w:rsidR="002F4964">
        <w:rPr>
          <w:sz w:val="28"/>
          <w:szCs w:val="28"/>
        </w:rPr>
        <w:t>n Abstand (mind. 1</w:t>
      </w:r>
      <w:r w:rsidR="00A42032">
        <w:rPr>
          <w:sz w:val="28"/>
          <w:szCs w:val="28"/>
        </w:rPr>
        <w:t xml:space="preserve">,5 </w:t>
      </w:r>
      <w:r w:rsidR="002F4964">
        <w:rPr>
          <w:sz w:val="28"/>
          <w:szCs w:val="28"/>
        </w:rPr>
        <w:t>m) wahren, sich möglichst wegdrehen und in die Armbeuge/ein Papiertaschentuch</w:t>
      </w:r>
      <w:r w:rsidR="00BF301F">
        <w:rPr>
          <w:sz w:val="28"/>
          <w:szCs w:val="28"/>
        </w:rPr>
        <w:t xml:space="preserve"> husten und niesen, </w:t>
      </w:r>
      <w:r w:rsidR="002F4964">
        <w:rPr>
          <w:sz w:val="28"/>
          <w:szCs w:val="28"/>
        </w:rPr>
        <w:t xml:space="preserve">das danach entsorgt wird </w:t>
      </w:r>
    </w:p>
    <w:p w14:paraId="37F58EA8" w14:textId="77777777" w:rsidR="002F4964" w:rsidRDefault="002F4964" w:rsidP="0053557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Nach dem Naseputzen/Niesen/Husten gründlich die Hände waschen</w:t>
      </w:r>
    </w:p>
    <w:p w14:paraId="6B433F14" w14:textId="77777777" w:rsidR="005C471F" w:rsidRDefault="005C471F" w:rsidP="002F4964">
      <w:pPr>
        <w:rPr>
          <w:sz w:val="28"/>
          <w:szCs w:val="28"/>
        </w:rPr>
      </w:pPr>
    </w:p>
    <w:p w14:paraId="0DD7DEA6" w14:textId="55550C07" w:rsidR="002F4964" w:rsidRDefault="00A214D3" w:rsidP="002F4964">
      <w:pPr>
        <w:rPr>
          <w:sz w:val="28"/>
          <w:szCs w:val="28"/>
        </w:rPr>
      </w:pPr>
      <w:r>
        <w:rPr>
          <w:sz w:val="28"/>
          <w:szCs w:val="28"/>
          <w:u w:val="single"/>
        </w:rPr>
        <w:t>Beteiligte p</w:t>
      </w:r>
      <w:r w:rsidR="002F4964" w:rsidRPr="002B3C21">
        <w:rPr>
          <w:sz w:val="28"/>
          <w:szCs w:val="28"/>
          <w:u w:val="single"/>
        </w:rPr>
        <w:t>rotokollieren</w:t>
      </w:r>
      <w:r w:rsidR="002F4964">
        <w:rPr>
          <w:sz w:val="28"/>
          <w:szCs w:val="28"/>
        </w:rPr>
        <w:t>:</w:t>
      </w:r>
    </w:p>
    <w:p w14:paraId="2D854DDD" w14:textId="36E23CAD" w:rsidR="002F4964" w:rsidRDefault="002B3C21" w:rsidP="002F4964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 jeder Probe</w:t>
      </w:r>
      <w:r w:rsidR="00A214D3">
        <w:rPr>
          <w:sz w:val="28"/>
          <w:szCs w:val="28"/>
        </w:rPr>
        <w:t>/Zusammenkunft</w:t>
      </w:r>
      <w:r>
        <w:rPr>
          <w:sz w:val="28"/>
          <w:szCs w:val="28"/>
        </w:rPr>
        <w:t xml:space="preserve"> werden die Namen</w:t>
      </w:r>
      <w:r w:rsidR="00C47D1D">
        <w:rPr>
          <w:sz w:val="28"/>
          <w:szCs w:val="28"/>
        </w:rPr>
        <w:t xml:space="preserve"> </w:t>
      </w:r>
      <w:r w:rsidR="004A27CA" w:rsidRPr="00C47D1D">
        <w:rPr>
          <w:color w:val="000000" w:themeColor="text1"/>
          <w:sz w:val="28"/>
          <w:szCs w:val="28"/>
        </w:rPr>
        <w:t>(Adresse/Telefon/E-Mail)</w:t>
      </w:r>
      <w:r w:rsidRPr="00C47D1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und die Sitzposition aller </w:t>
      </w:r>
      <w:r w:rsidR="00A214D3">
        <w:rPr>
          <w:sz w:val="28"/>
          <w:szCs w:val="28"/>
        </w:rPr>
        <w:t>A</w:t>
      </w:r>
      <w:r>
        <w:rPr>
          <w:sz w:val="28"/>
          <w:szCs w:val="28"/>
        </w:rPr>
        <w:t>nwesenden protokolliert um</w:t>
      </w:r>
      <w:r w:rsidR="00A214D3">
        <w:rPr>
          <w:sz w:val="28"/>
          <w:szCs w:val="28"/>
        </w:rPr>
        <w:t xml:space="preserve"> ggf.</w:t>
      </w:r>
      <w:r>
        <w:rPr>
          <w:sz w:val="28"/>
          <w:szCs w:val="28"/>
        </w:rPr>
        <w:t xml:space="preserve"> spätere Infektionsketten nachzuverfolgen</w:t>
      </w:r>
      <w:r w:rsidR="00290347">
        <w:rPr>
          <w:sz w:val="28"/>
          <w:szCs w:val="28"/>
        </w:rPr>
        <w:t>. Protokollführer verbindlich festlegen.</w:t>
      </w:r>
    </w:p>
    <w:p w14:paraId="203E922A" w14:textId="1E349682" w:rsidR="00D9622B" w:rsidRDefault="00D9622B" w:rsidP="002F4964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Diese Daten müssen vier Wochen sicher aufbewahrt und dann vernichtet werden</w:t>
      </w:r>
    </w:p>
    <w:p w14:paraId="26D8F3A4" w14:textId="77777777" w:rsidR="00920516" w:rsidRDefault="00920516" w:rsidP="00CC5D09">
      <w:pPr>
        <w:rPr>
          <w:sz w:val="28"/>
          <w:szCs w:val="28"/>
          <w:u w:val="single"/>
        </w:rPr>
      </w:pPr>
    </w:p>
    <w:p w14:paraId="6E08DCAB" w14:textId="703E7344" w:rsidR="00CC5D09" w:rsidRPr="00B971F2" w:rsidRDefault="00CC5D09" w:rsidP="00CC5D09">
      <w:pPr>
        <w:rPr>
          <w:sz w:val="28"/>
          <w:szCs w:val="28"/>
          <w:u w:val="single"/>
        </w:rPr>
      </w:pPr>
      <w:r w:rsidRPr="00B971F2">
        <w:rPr>
          <w:sz w:val="28"/>
          <w:szCs w:val="28"/>
          <w:u w:val="single"/>
        </w:rPr>
        <w:t>Tragen von Mund-Nasen-Bedeckung</w:t>
      </w:r>
      <w:r w:rsidR="00290347">
        <w:rPr>
          <w:sz w:val="28"/>
          <w:szCs w:val="28"/>
          <w:u w:val="single"/>
        </w:rPr>
        <w:t xml:space="preserve"> oder Visier</w:t>
      </w:r>
      <w:r w:rsidRPr="00B971F2">
        <w:rPr>
          <w:sz w:val="28"/>
          <w:szCs w:val="28"/>
          <w:u w:val="single"/>
        </w:rPr>
        <w:t>:</w:t>
      </w:r>
    </w:p>
    <w:p w14:paraId="4978FD2B" w14:textId="77777777" w:rsidR="0054313F" w:rsidRDefault="00FB3062" w:rsidP="00CC5D09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Ist </w:t>
      </w:r>
      <w:r w:rsidR="00C47D1D">
        <w:rPr>
          <w:sz w:val="28"/>
          <w:szCs w:val="28"/>
        </w:rPr>
        <w:t>von allen Beteiligten</w:t>
      </w:r>
      <w:r w:rsidR="00290347">
        <w:rPr>
          <w:sz w:val="28"/>
          <w:szCs w:val="28"/>
        </w:rPr>
        <w:t xml:space="preserve"> (ab 6 Jahren)</w:t>
      </w:r>
      <w:r w:rsidR="00C47D1D">
        <w:rPr>
          <w:sz w:val="28"/>
          <w:szCs w:val="28"/>
        </w:rPr>
        <w:t xml:space="preserve"> </w:t>
      </w:r>
      <w:r>
        <w:rPr>
          <w:sz w:val="28"/>
          <w:szCs w:val="28"/>
        </w:rPr>
        <w:t>mitzubringen</w:t>
      </w:r>
      <w:r w:rsidR="00C47D1D">
        <w:rPr>
          <w:sz w:val="28"/>
          <w:szCs w:val="28"/>
        </w:rPr>
        <w:t xml:space="preserve"> und in (längeren) Singpausen</w:t>
      </w:r>
      <w:r w:rsidR="00A214D3">
        <w:rPr>
          <w:sz w:val="28"/>
          <w:szCs w:val="28"/>
        </w:rPr>
        <w:t xml:space="preserve">, so wie vor und nach der Probe, </w:t>
      </w:r>
      <w:r w:rsidR="00C47D1D">
        <w:rPr>
          <w:sz w:val="28"/>
          <w:szCs w:val="28"/>
        </w:rPr>
        <w:t>zu tragen</w:t>
      </w:r>
      <w:r w:rsidR="00C85865">
        <w:rPr>
          <w:sz w:val="28"/>
          <w:szCs w:val="28"/>
        </w:rPr>
        <w:t>.</w:t>
      </w:r>
    </w:p>
    <w:p w14:paraId="65066D9A" w14:textId="0CA99027" w:rsidR="00CC5D09" w:rsidRDefault="0054313F" w:rsidP="00CC5D09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Ein Tragen der Mund-Nasen-Bedeckung in der gesamten Probe ist in Erwägung zu ziehen.</w:t>
      </w:r>
    </w:p>
    <w:p w14:paraId="4D596671" w14:textId="2ED726A8" w:rsidR="00A214D3" w:rsidRDefault="00A214D3" w:rsidP="00CC5D09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Ggf. Einmalmasken zur Verfügung stellen</w:t>
      </w:r>
    </w:p>
    <w:p w14:paraId="31BC49BE" w14:textId="77777777" w:rsidR="00FB3062" w:rsidRDefault="00FB3062" w:rsidP="00CC5D09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Auf sachgerechten Umgang muss vom Verein hingewiesen werden</w:t>
      </w:r>
    </w:p>
    <w:p w14:paraId="1F65C7FB" w14:textId="77777777" w:rsidR="00651A76" w:rsidRDefault="00651A76" w:rsidP="006D2B02">
      <w:pPr>
        <w:rPr>
          <w:sz w:val="28"/>
          <w:szCs w:val="28"/>
          <w:u w:val="single"/>
        </w:rPr>
      </w:pPr>
    </w:p>
    <w:p w14:paraId="2F7DBA91" w14:textId="695F4FCA" w:rsidR="008C3717" w:rsidRPr="006D2B02" w:rsidRDefault="008C3717" w:rsidP="008C371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Allgemeine </w:t>
      </w:r>
      <w:r w:rsidRPr="00953868">
        <w:rPr>
          <w:sz w:val="28"/>
          <w:szCs w:val="28"/>
          <w:u w:val="single"/>
        </w:rPr>
        <w:t>Abstandsrege</w:t>
      </w:r>
      <w:r>
        <w:rPr>
          <w:sz w:val="28"/>
          <w:szCs w:val="28"/>
          <w:u w:val="single"/>
        </w:rPr>
        <w:t>ln</w:t>
      </w:r>
      <w:r w:rsidR="00452F63">
        <w:rPr>
          <w:sz w:val="28"/>
          <w:szCs w:val="28"/>
          <w:u w:val="single"/>
        </w:rPr>
        <w:t>, z.B. für Sitzungen oder Besucher</w:t>
      </w:r>
      <w:r>
        <w:rPr>
          <w:sz w:val="28"/>
          <w:szCs w:val="28"/>
          <w:u w:val="single"/>
        </w:rPr>
        <w:t>:</w:t>
      </w:r>
    </w:p>
    <w:p w14:paraId="732A1964" w14:textId="13B0761B" w:rsidR="008C3717" w:rsidRDefault="008C3717" w:rsidP="008C3717">
      <w:pPr>
        <w:pStyle w:val="Listenabsatz"/>
        <w:numPr>
          <w:ilvl w:val="0"/>
          <w:numId w:val="18"/>
        </w:numPr>
        <w:rPr>
          <w:sz w:val="28"/>
          <w:szCs w:val="28"/>
        </w:rPr>
      </w:pPr>
      <w:r w:rsidRPr="008C3717">
        <w:rPr>
          <w:sz w:val="28"/>
          <w:szCs w:val="28"/>
        </w:rPr>
        <w:t xml:space="preserve">Mindestabstand von </w:t>
      </w:r>
      <w:r>
        <w:rPr>
          <w:sz w:val="28"/>
          <w:szCs w:val="28"/>
        </w:rPr>
        <w:t>1,5</w:t>
      </w:r>
      <w:r w:rsidRPr="008C3717">
        <w:rPr>
          <w:sz w:val="28"/>
          <w:szCs w:val="28"/>
        </w:rPr>
        <w:t xml:space="preserve"> m </w:t>
      </w:r>
      <w:r>
        <w:rPr>
          <w:sz w:val="28"/>
          <w:szCs w:val="28"/>
        </w:rPr>
        <w:t>(</w:t>
      </w:r>
      <w:r w:rsidRPr="008C3717">
        <w:rPr>
          <w:rFonts w:ascii="Cambria Math" w:hAnsi="Cambria Math" w:cs="Cambria Math"/>
          <w:sz w:val="28"/>
          <w:szCs w:val="28"/>
        </w:rPr>
        <w:t>≙</w:t>
      </w:r>
      <w:r w:rsidRPr="008C3717">
        <w:rPr>
          <w:sz w:val="28"/>
          <w:szCs w:val="28"/>
        </w:rPr>
        <w:t xml:space="preserve"> ca 3 qm/Person)</w:t>
      </w:r>
      <w:r w:rsidR="00D73282">
        <w:rPr>
          <w:sz w:val="28"/>
          <w:szCs w:val="28"/>
        </w:rPr>
        <w:t xml:space="preserve"> </w:t>
      </w:r>
      <w:r w:rsidRPr="008C3717">
        <w:rPr>
          <w:sz w:val="28"/>
          <w:szCs w:val="28"/>
        </w:rPr>
        <w:t>zu allen Personen in alle Richtungen ist sowohl in geschlossenen Räumen, als auch im Freien zu beachten (Stühle dementsprechend aufstellen oder Stehflächen im Abstand markieren)</w:t>
      </w:r>
    </w:p>
    <w:p w14:paraId="57FFAF43" w14:textId="77777777" w:rsidR="008C3717" w:rsidRPr="008C3717" w:rsidRDefault="008C3717" w:rsidP="008C3717">
      <w:pPr>
        <w:pStyle w:val="Listenabsatz"/>
        <w:rPr>
          <w:sz w:val="28"/>
          <w:szCs w:val="28"/>
        </w:rPr>
      </w:pPr>
    </w:p>
    <w:p w14:paraId="1EB5A660" w14:textId="03C9E385" w:rsidR="006D2B02" w:rsidRPr="006D2B02" w:rsidRDefault="006D2B02" w:rsidP="008C3717">
      <w:pPr>
        <w:rPr>
          <w:sz w:val="28"/>
          <w:szCs w:val="28"/>
        </w:rPr>
      </w:pPr>
      <w:r w:rsidRPr="00953868">
        <w:rPr>
          <w:sz w:val="28"/>
          <w:szCs w:val="28"/>
          <w:u w:val="single"/>
        </w:rPr>
        <w:t>Abstandsregeln</w:t>
      </w:r>
      <w:r w:rsidR="008C3717">
        <w:rPr>
          <w:sz w:val="28"/>
          <w:szCs w:val="28"/>
          <w:u w:val="single"/>
        </w:rPr>
        <w:t xml:space="preserve"> beim Singen</w:t>
      </w:r>
      <w:r w:rsidRPr="006D2B02">
        <w:rPr>
          <w:sz w:val="28"/>
          <w:szCs w:val="28"/>
        </w:rPr>
        <w:t>:</w:t>
      </w:r>
    </w:p>
    <w:p w14:paraId="63010C18" w14:textId="7A7F28F4" w:rsidR="00F6185A" w:rsidRPr="003B3145" w:rsidRDefault="006D2B02" w:rsidP="003B3145">
      <w:pPr>
        <w:pStyle w:val="Listenabsatz"/>
        <w:numPr>
          <w:ilvl w:val="0"/>
          <w:numId w:val="10"/>
        </w:numPr>
        <w:rPr>
          <w:i/>
          <w:sz w:val="28"/>
          <w:szCs w:val="28"/>
        </w:rPr>
      </w:pPr>
      <w:r w:rsidRPr="006D2B02">
        <w:rPr>
          <w:sz w:val="28"/>
          <w:szCs w:val="28"/>
        </w:rPr>
        <w:lastRenderedPageBreak/>
        <w:t>Mindestabstand von 2</w:t>
      </w:r>
      <w:r w:rsidR="00EC57FB">
        <w:rPr>
          <w:sz w:val="28"/>
          <w:szCs w:val="28"/>
        </w:rPr>
        <w:t xml:space="preserve"> </w:t>
      </w:r>
      <w:r w:rsidRPr="006D2B02">
        <w:rPr>
          <w:sz w:val="28"/>
          <w:szCs w:val="28"/>
        </w:rPr>
        <w:t>m zu allen Personen</w:t>
      </w:r>
      <w:r w:rsidR="00953868">
        <w:rPr>
          <w:sz w:val="28"/>
          <w:szCs w:val="28"/>
        </w:rPr>
        <w:t xml:space="preserve"> </w:t>
      </w:r>
      <w:r w:rsidR="00EC57FB">
        <w:rPr>
          <w:sz w:val="28"/>
          <w:szCs w:val="28"/>
        </w:rPr>
        <w:t xml:space="preserve">in alle Richtungen </w:t>
      </w:r>
      <w:r w:rsidR="00953868">
        <w:rPr>
          <w:sz w:val="28"/>
          <w:szCs w:val="28"/>
        </w:rPr>
        <w:t xml:space="preserve">ist sowohl in geschlossenen </w:t>
      </w:r>
      <w:r w:rsidRPr="006D2B02">
        <w:rPr>
          <w:sz w:val="28"/>
          <w:szCs w:val="28"/>
        </w:rPr>
        <w:t>Räumen, als auch im Freien zu beachten</w:t>
      </w:r>
      <w:r w:rsidR="00953868">
        <w:rPr>
          <w:sz w:val="28"/>
          <w:szCs w:val="28"/>
        </w:rPr>
        <w:t xml:space="preserve"> (Stühle dementsprechend aufstellen oder Stehflächen im Abstand markieren)</w:t>
      </w:r>
      <w:r w:rsidR="006518E7">
        <w:rPr>
          <w:sz w:val="28"/>
          <w:szCs w:val="28"/>
        </w:rPr>
        <w:t xml:space="preserve"> </w:t>
      </w:r>
      <w:r w:rsidR="00F6185A" w:rsidRPr="00F6185A">
        <w:rPr>
          <w:i/>
          <w:sz w:val="28"/>
          <w:szCs w:val="28"/>
        </w:rPr>
        <w:t>[vor Ort geltende Vorschriften beachten. Die VBG empfiehlt für den Probenbetrieb bei Bühnen in Singrichtung ein Abstand von mindestens 6 m und seitlich von mindestens 3 m einzuhalten, das Freiburger Institut für Musikmedizin stellt fest, dass</w:t>
      </w:r>
      <w:r w:rsidR="003B3145">
        <w:rPr>
          <w:i/>
          <w:sz w:val="28"/>
          <w:szCs w:val="28"/>
        </w:rPr>
        <w:t xml:space="preserve"> </w:t>
      </w:r>
      <w:r w:rsidR="00F6185A" w:rsidRPr="00F6185A">
        <w:rPr>
          <w:i/>
          <w:sz w:val="28"/>
          <w:szCs w:val="28"/>
        </w:rPr>
        <w:t>„bei Einhaltung eines Abstandes von 2 Metern kein erhöhtes Risiko entsteht“</w:t>
      </w:r>
      <w:r w:rsidR="005E153E">
        <w:rPr>
          <w:i/>
          <w:sz w:val="28"/>
          <w:szCs w:val="28"/>
        </w:rPr>
        <w:t>. Diese Regelung hat das Kultusministerium auch für Schulen übernommen.</w:t>
      </w:r>
      <w:r w:rsidR="00F6185A" w:rsidRPr="00F6185A">
        <w:rPr>
          <w:i/>
          <w:sz w:val="28"/>
          <w:szCs w:val="28"/>
        </w:rPr>
        <w:t>]</w:t>
      </w:r>
    </w:p>
    <w:p w14:paraId="267FF024" w14:textId="028271BC" w:rsidR="00B929F3" w:rsidRPr="006D2B02" w:rsidRDefault="00B929F3" w:rsidP="006D2B02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Die Abstände zwischen Chorleiter und </w:t>
      </w:r>
      <w:r w:rsidR="00D459FC">
        <w:rPr>
          <w:sz w:val="28"/>
          <w:szCs w:val="28"/>
        </w:rPr>
        <w:t xml:space="preserve">zwischen </w:t>
      </w:r>
      <w:r>
        <w:rPr>
          <w:sz w:val="28"/>
          <w:szCs w:val="28"/>
        </w:rPr>
        <w:t>Chorsänger</w:t>
      </w:r>
      <w:r w:rsidR="00D459FC">
        <w:rPr>
          <w:sz w:val="28"/>
          <w:szCs w:val="28"/>
        </w:rPr>
        <w:t>n</w:t>
      </w:r>
      <w:r>
        <w:rPr>
          <w:sz w:val="28"/>
          <w:szCs w:val="28"/>
        </w:rPr>
        <w:t xml:space="preserve"> sollten</w:t>
      </w:r>
      <w:r w:rsidR="00452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weiter </w:t>
      </w:r>
      <w:r w:rsidR="003B3145">
        <w:rPr>
          <w:sz w:val="28"/>
          <w:szCs w:val="28"/>
        </w:rPr>
        <w:t>sein</w:t>
      </w:r>
    </w:p>
    <w:p w14:paraId="61411AE5" w14:textId="77777777" w:rsidR="0025539B" w:rsidRPr="006D2B02" w:rsidRDefault="0025539B" w:rsidP="006D2B02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Ggf. sollen durchsichtige Trennwände aufgestellt werden</w:t>
      </w:r>
    </w:p>
    <w:p w14:paraId="19B1B071" w14:textId="37DEAE38" w:rsidR="006D2B02" w:rsidRPr="006D2B02" w:rsidRDefault="006D2B02" w:rsidP="006D2B02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6D2B02">
        <w:rPr>
          <w:sz w:val="28"/>
          <w:szCs w:val="28"/>
        </w:rPr>
        <w:t>Die Abstandsregeln sind auch auf dem Weg zur Probe</w:t>
      </w:r>
      <w:r w:rsidR="00A214D3">
        <w:rPr>
          <w:sz w:val="28"/>
          <w:szCs w:val="28"/>
        </w:rPr>
        <w:t xml:space="preserve"> und in Pausen</w:t>
      </w:r>
      <w:r w:rsidRPr="006D2B02">
        <w:rPr>
          <w:sz w:val="28"/>
          <w:szCs w:val="28"/>
        </w:rPr>
        <w:t xml:space="preserve"> zu beachten</w:t>
      </w:r>
    </w:p>
    <w:p w14:paraId="50CA8C15" w14:textId="652E610E" w:rsidR="006D2B02" w:rsidRDefault="006D2B02" w:rsidP="006D2B02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6D2B02">
        <w:rPr>
          <w:sz w:val="28"/>
          <w:szCs w:val="28"/>
        </w:rPr>
        <w:t>Markierungen auf dem Boden/an den Wänden geben Laufwege vor, um Kontakt auch in engen Fluren und in sanitären Anlagen zu vermeiden</w:t>
      </w:r>
    </w:p>
    <w:p w14:paraId="3D20B146" w14:textId="02605FA6" w:rsidR="00953868" w:rsidRPr="008849AD" w:rsidRDefault="00FC7ECC" w:rsidP="008849AD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8849AD">
        <w:rPr>
          <w:sz w:val="28"/>
          <w:szCs w:val="28"/>
        </w:rPr>
        <w:t>Ggf. sind mehrere Zugangs-/Ausgangsbereiche bei mehreren Gruppen zu bestimmen</w:t>
      </w:r>
      <w:r w:rsidR="00EC57FB" w:rsidRPr="008849AD">
        <w:rPr>
          <w:sz w:val="28"/>
          <w:szCs w:val="28"/>
        </w:rPr>
        <w:t>.</w:t>
      </w:r>
      <w:r w:rsidR="008849AD">
        <w:rPr>
          <w:sz w:val="28"/>
          <w:szCs w:val="28"/>
        </w:rPr>
        <w:t xml:space="preserve"> Idealerweise „Einbahnstraßenregelung“ durch getrennten Ausgang-Eingang</w:t>
      </w:r>
    </w:p>
    <w:p w14:paraId="05819F14" w14:textId="77777777" w:rsidR="008849AD" w:rsidRPr="008849AD" w:rsidRDefault="008849AD" w:rsidP="008849AD">
      <w:pPr>
        <w:pStyle w:val="Listenabsatz"/>
        <w:rPr>
          <w:sz w:val="28"/>
          <w:szCs w:val="28"/>
        </w:rPr>
      </w:pPr>
    </w:p>
    <w:p w14:paraId="10B89E40" w14:textId="77777777" w:rsidR="00B929F3" w:rsidRDefault="00B929F3" w:rsidP="00B929F3">
      <w:pPr>
        <w:rPr>
          <w:sz w:val="28"/>
          <w:szCs w:val="28"/>
          <w:u w:val="single"/>
        </w:rPr>
      </w:pPr>
      <w:r w:rsidRPr="004A27CA">
        <w:rPr>
          <w:sz w:val="28"/>
          <w:szCs w:val="28"/>
          <w:u w:val="single"/>
        </w:rPr>
        <w:t>Proben im Freien:</w:t>
      </w:r>
    </w:p>
    <w:p w14:paraId="367310F3" w14:textId="775E116A" w:rsidR="00B929F3" w:rsidRPr="00920516" w:rsidRDefault="00B929F3" w:rsidP="00B929F3">
      <w:pPr>
        <w:pStyle w:val="Listenabsatz"/>
        <w:numPr>
          <w:ilvl w:val="0"/>
          <w:numId w:val="12"/>
        </w:numPr>
        <w:rPr>
          <w:sz w:val="28"/>
          <w:szCs w:val="28"/>
          <w:u w:val="single"/>
        </w:rPr>
      </w:pPr>
      <w:r w:rsidRPr="00B929F3">
        <w:rPr>
          <w:sz w:val="28"/>
          <w:szCs w:val="28"/>
        </w:rPr>
        <w:t xml:space="preserve">Generell ist </w:t>
      </w:r>
      <w:r w:rsidRPr="001D09C6">
        <w:rPr>
          <w:sz w:val="28"/>
          <w:szCs w:val="28"/>
        </w:rPr>
        <w:t xml:space="preserve">das Proben unter freiem Himmel unter Einhaltung der Abstandsregeln zu bevorzugen, </w:t>
      </w:r>
      <w:r>
        <w:rPr>
          <w:sz w:val="28"/>
          <w:szCs w:val="28"/>
        </w:rPr>
        <w:t>w</w:t>
      </w:r>
      <w:r w:rsidRPr="00B929F3">
        <w:rPr>
          <w:sz w:val="28"/>
          <w:szCs w:val="28"/>
        </w:rPr>
        <w:t>enn die Witterung es zulässt und ein geeigneter Platz zur Verfügung steht</w:t>
      </w:r>
      <w:r>
        <w:rPr>
          <w:sz w:val="28"/>
          <w:szCs w:val="28"/>
        </w:rPr>
        <w:t>.</w:t>
      </w:r>
    </w:p>
    <w:p w14:paraId="6ECF1939" w14:textId="66B3BCE8" w:rsidR="00B929F3" w:rsidRPr="00920516" w:rsidRDefault="00B929F3" w:rsidP="00B929F3">
      <w:pPr>
        <w:pStyle w:val="Listenabsatz"/>
        <w:numPr>
          <w:ilvl w:val="0"/>
          <w:numId w:val="1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Die allgemeinen Hygieneregeln sind auch im Freien zu beachten.</w:t>
      </w:r>
    </w:p>
    <w:p w14:paraId="3E9C6417" w14:textId="37946227" w:rsidR="00B929F3" w:rsidRPr="008849AD" w:rsidRDefault="00B929F3" w:rsidP="00953868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8849AD">
        <w:rPr>
          <w:sz w:val="28"/>
          <w:szCs w:val="28"/>
        </w:rPr>
        <w:t xml:space="preserve">Ansammlungen von Zuschauern sind zu </w:t>
      </w:r>
      <w:r w:rsidR="008849AD">
        <w:rPr>
          <w:sz w:val="28"/>
          <w:szCs w:val="28"/>
        </w:rPr>
        <w:t>unterbinden</w:t>
      </w:r>
    </w:p>
    <w:p w14:paraId="326D55ED" w14:textId="77777777" w:rsidR="00B929F3" w:rsidRDefault="00B929F3" w:rsidP="00953868">
      <w:pPr>
        <w:rPr>
          <w:sz w:val="28"/>
          <w:szCs w:val="28"/>
        </w:rPr>
      </w:pPr>
    </w:p>
    <w:p w14:paraId="2A3D9ECD" w14:textId="77777777" w:rsidR="00953868" w:rsidRDefault="00953868" w:rsidP="00953868">
      <w:pPr>
        <w:rPr>
          <w:sz w:val="28"/>
          <w:szCs w:val="28"/>
        </w:rPr>
      </w:pPr>
      <w:r w:rsidRPr="00953868">
        <w:rPr>
          <w:sz w:val="28"/>
          <w:szCs w:val="28"/>
          <w:u w:val="single"/>
        </w:rPr>
        <w:t>Raumgröße</w:t>
      </w:r>
      <w:r>
        <w:rPr>
          <w:sz w:val="28"/>
          <w:szCs w:val="28"/>
        </w:rPr>
        <w:t>:</w:t>
      </w:r>
    </w:p>
    <w:p w14:paraId="1901E62F" w14:textId="67BC1C73" w:rsidR="00953868" w:rsidRPr="008C3717" w:rsidRDefault="00953868" w:rsidP="00953868">
      <w:pPr>
        <w:pStyle w:val="Listenabsatz"/>
        <w:numPr>
          <w:ilvl w:val="0"/>
          <w:numId w:val="1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Die Räumlichkeiten müssen groß genug sein, dass die Abstandsregeln eingehalten werden </w:t>
      </w:r>
      <w:r w:rsidRPr="00882905">
        <w:rPr>
          <w:iCs/>
          <w:sz w:val="28"/>
          <w:szCs w:val="28"/>
        </w:rPr>
        <w:t>können</w:t>
      </w:r>
      <w:r w:rsidRPr="008C3717">
        <w:rPr>
          <w:i/>
          <w:iCs/>
          <w:sz w:val="28"/>
          <w:szCs w:val="28"/>
        </w:rPr>
        <w:t xml:space="preserve"> </w:t>
      </w:r>
      <w:r w:rsidRPr="008C3717">
        <w:rPr>
          <w:i/>
          <w:iCs/>
          <w:color w:val="000000" w:themeColor="text1"/>
          <w:sz w:val="28"/>
          <w:szCs w:val="28"/>
        </w:rPr>
        <w:t>(</w:t>
      </w:r>
      <w:r w:rsidR="00360879" w:rsidRPr="008C3717">
        <w:rPr>
          <w:i/>
          <w:iCs/>
          <w:color w:val="000000" w:themeColor="text1"/>
          <w:sz w:val="28"/>
          <w:szCs w:val="28"/>
        </w:rPr>
        <w:t xml:space="preserve">Anhaltspunkt </w:t>
      </w:r>
      <w:r w:rsidRPr="008C3717">
        <w:rPr>
          <w:i/>
          <w:iCs/>
          <w:color w:val="000000" w:themeColor="text1"/>
          <w:sz w:val="28"/>
          <w:szCs w:val="28"/>
        </w:rPr>
        <w:t xml:space="preserve">pro Person ca. </w:t>
      </w:r>
      <w:r w:rsidR="00B65234" w:rsidRPr="008C3717">
        <w:rPr>
          <w:i/>
          <w:iCs/>
          <w:color w:val="000000" w:themeColor="text1"/>
          <w:sz w:val="28"/>
          <w:szCs w:val="28"/>
        </w:rPr>
        <w:t>7</w:t>
      </w:r>
      <w:r w:rsidR="008C3717">
        <w:rPr>
          <w:i/>
          <w:iCs/>
          <w:color w:val="000000" w:themeColor="text1"/>
          <w:sz w:val="28"/>
          <w:szCs w:val="28"/>
        </w:rPr>
        <w:t xml:space="preserve"> qm</w:t>
      </w:r>
      <w:r w:rsidR="008C3717" w:rsidRPr="008C3717">
        <w:rPr>
          <w:i/>
          <w:iCs/>
          <w:color w:val="000000" w:themeColor="text1"/>
          <w:sz w:val="28"/>
          <w:szCs w:val="28"/>
        </w:rPr>
        <w:t xml:space="preserve"> (2 m Abstand)</w:t>
      </w:r>
      <w:r w:rsidR="00BD20E0" w:rsidRPr="008C3717">
        <w:rPr>
          <w:i/>
          <w:iCs/>
          <w:color w:val="000000" w:themeColor="text1"/>
          <w:sz w:val="28"/>
          <w:szCs w:val="28"/>
        </w:rPr>
        <w:t xml:space="preserve"> bis </w:t>
      </w:r>
      <w:r w:rsidR="008C3717">
        <w:rPr>
          <w:i/>
          <w:iCs/>
          <w:color w:val="000000" w:themeColor="text1"/>
          <w:sz w:val="28"/>
          <w:szCs w:val="28"/>
        </w:rPr>
        <w:t>17</w:t>
      </w:r>
      <w:r w:rsidRPr="008C3717">
        <w:rPr>
          <w:i/>
          <w:iCs/>
          <w:color w:val="000000" w:themeColor="text1"/>
          <w:sz w:val="28"/>
          <w:szCs w:val="28"/>
        </w:rPr>
        <w:t xml:space="preserve"> </w:t>
      </w:r>
      <w:r w:rsidR="008849AD" w:rsidRPr="008C3717">
        <w:rPr>
          <w:i/>
          <w:iCs/>
          <w:color w:val="000000" w:themeColor="text1"/>
          <w:sz w:val="28"/>
          <w:szCs w:val="28"/>
        </w:rPr>
        <w:t>qm</w:t>
      </w:r>
      <w:r w:rsidR="00360879" w:rsidRPr="008C3717">
        <w:rPr>
          <w:i/>
          <w:iCs/>
          <w:color w:val="000000" w:themeColor="text1"/>
          <w:sz w:val="28"/>
          <w:szCs w:val="28"/>
        </w:rPr>
        <w:t>, Landesverordnung beachte</w:t>
      </w:r>
      <w:r w:rsidR="001D2349">
        <w:rPr>
          <w:i/>
          <w:iCs/>
          <w:color w:val="000000" w:themeColor="text1"/>
          <w:sz w:val="28"/>
          <w:szCs w:val="28"/>
        </w:rPr>
        <w:t>n</w:t>
      </w:r>
      <w:r w:rsidRPr="008C3717">
        <w:rPr>
          <w:i/>
          <w:iCs/>
          <w:color w:val="000000" w:themeColor="text1"/>
          <w:sz w:val="28"/>
          <w:szCs w:val="28"/>
        </w:rPr>
        <w:t>)</w:t>
      </w:r>
      <w:r w:rsidR="001D2349">
        <w:rPr>
          <w:i/>
          <w:iCs/>
          <w:color w:val="000000" w:themeColor="text1"/>
          <w:sz w:val="28"/>
          <w:szCs w:val="28"/>
        </w:rPr>
        <w:t>.</w:t>
      </w:r>
    </w:p>
    <w:p w14:paraId="37042450" w14:textId="28068659" w:rsidR="00BD20E0" w:rsidRPr="00E07696" w:rsidRDefault="00BD20E0" w:rsidP="00953868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920516">
        <w:rPr>
          <w:color w:val="000000" w:themeColor="text1"/>
          <w:sz w:val="28"/>
          <w:szCs w:val="28"/>
        </w:rPr>
        <w:t>Die Raumhöhe sollte mindestens 3,5 m betragen.</w:t>
      </w:r>
    </w:p>
    <w:p w14:paraId="78E84607" w14:textId="01ED5930" w:rsidR="00FC7ECC" w:rsidRPr="00FC7ECC" w:rsidRDefault="00FC7ECC" w:rsidP="00953868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FC7ECC">
        <w:rPr>
          <w:sz w:val="28"/>
          <w:szCs w:val="28"/>
        </w:rPr>
        <w:t xml:space="preserve">Es sollte möglichst </w:t>
      </w:r>
      <w:r w:rsidR="00796F69">
        <w:rPr>
          <w:sz w:val="28"/>
          <w:szCs w:val="28"/>
        </w:rPr>
        <w:t xml:space="preserve">mit festen Gruppen </w:t>
      </w:r>
      <w:r w:rsidRPr="00FC7ECC">
        <w:rPr>
          <w:sz w:val="28"/>
          <w:szCs w:val="28"/>
        </w:rPr>
        <w:t>immer in den gleichen Räumen geprobt werden</w:t>
      </w:r>
    </w:p>
    <w:p w14:paraId="01D37A26" w14:textId="77777777" w:rsidR="002B3C21" w:rsidRPr="002B3C21" w:rsidRDefault="002B3C21" w:rsidP="002B3C21">
      <w:pPr>
        <w:rPr>
          <w:sz w:val="28"/>
          <w:szCs w:val="28"/>
        </w:rPr>
      </w:pPr>
    </w:p>
    <w:p w14:paraId="2901C42B" w14:textId="77777777" w:rsidR="002B3C21" w:rsidRPr="002B3C21" w:rsidRDefault="00953868" w:rsidP="002B3C21">
      <w:pPr>
        <w:rPr>
          <w:sz w:val="28"/>
          <w:szCs w:val="28"/>
        </w:rPr>
      </w:pPr>
      <w:r w:rsidRPr="00953868">
        <w:rPr>
          <w:sz w:val="28"/>
          <w:szCs w:val="28"/>
          <w:u w:val="single"/>
        </w:rPr>
        <w:t>Lüftung</w:t>
      </w:r>
      <w:r>
        <w:rPr>
          <w:sz w:val="28"/>
          <w:szCs w:val="28"/>
        </w:rPr>
        <w:t>:</w:t>
      </w:r>
    </w:p>
    <w:p w14:paraId="43CF8096" w14:textId="3B6F2436" w:rsidR="00CC5D09" w:rsidRDefault="004A27CA" w:rsidP="00953868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r w:rsidR="005014B3">
        <w:rPr>
          <w:sz w:val="28"/>
          <w:szCs w:val="28"/>
        </w:rPr>
        <w:t xml:space="preserve">15 </w:t>
      </w:r>
      <w:r>
        <w:rPr>
          <w:sz w:val="28"/>
          <w:szCs w:val="28"/>
        </w:rPr>
        <w:t>min. sollte für 5</w:t>
      </w:r>
      <w:r w:rsidR="003F7DA7">
        <w:rPr>
          <w:sz w:val="28"/>
          <w:szCs w:val="28"/>
        </w:rPr>
        <w:t xml:space="preserve"> </w:t>
      </w:r>
      <w:r>
        <w:rPr>
          <w:sz w:val="28"/>
          <w:szCs w:val="28"/>
        </w:rPr>
        <w:t>min. eine intensive Stoß- oder Querlüftung (waagrecht geöffnete, gegenüberliegende Fenster/Türen) erfolgen</w:t>
      </w:r>
      <w:r w:rsidR="009E4A78">
        <w:rPr>
          <w:sz w:val="28"/>
          <w:szCs w:val="28"/>
        </w:rPr>
        <w:t>, idealerweise durchgehende Belüftung.</w:t>
      </w:r>
      <w:r w:rsidR="005B5525">
        <w:rPr>
          <w:sz w:val="28"/>
          <w:szCs w:val="28"/>
        </w:rPr>
        <w:t xml:space="preserve"> </w:t>
      </w:r>
    </w:p>
    <w:p w14:paraId="31CCFF03" w14:textId="020248C6" w:rsidR="005B5525" w:rsidRDefault="005B5525" w:rsidP="00953868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Belüftungsanlagen auf die Umwälzleistung und Frischluftzufuhr überprüfen. </w:t>
      </w:r>
    </w:p>
    <w:p w14:paraId="546AE89E" w14:textId="77777777" w:rsidR="00651A76" w:rsidRPr="008849AD" w:rsidRDefault="00651A76" w:rsidP="008849AD">
      <w:pPr>
        <w:rPr>
          <w:sz w:val="28"/>
          <w:szCs w:val="28"/>
        </w:rPr>
      </w:pPr>
    </w:p>
    <w:p w14:paraId="13914277" w14:textId="2CAE75CC" w:rsidR="00E07696" w:rsidRDefault="005B5525" w:rsidP="00E076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E07696">
        <w:rPr>
          <w:sz w:val="28"/>
          <w:szCs w:val="28"/>
          <w:u w:val="single"/>
        </w:rPr>
        <w:t>Rhythmisierung:</w:t>
      </w:r>
    </w:p>
    <w:p w14:paraId="46AF7DB0" w14:textId="77777777" w:rsidR="00E07696" w:rsidRPr="007B1D4D" w:rsidRDefault="00E07696" w:rsidP="00E07696">
      <w:pPr>
        <w:pStyle w:val="Listenabsatz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Bei mehreren Gesangsgruppen sollte die Probenzeit versetzt beginnen</w:t>
      </w:r>
    </w:p>
    <w:p w14:paraId="55759417" w14:textId="77777777" w:rsidR="00E07696" w:rsidRDefault="00E07696" w:rsidP="00E07696">
      <w:pPr>
        <w:rPr>
          <w:sz w:val="28"/>
          <w:szCs w:val="28"/>
          <w:u w:val="single"/>
        </w:rPr>
      </w:pPr>
    </w:p>
    <w:p w14:paraId="1ABF1751" w14:textId="77777777" w:rsidR="00E07696" w:rsidRDefault="00E07696" w:rsidP="00E076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Umgang mit Instrumenten und Noten:</w:t>
      </w:r>
    </w:p>
    <w:p w14:paraId="2FEE338D" w14:textId="77777777" w:rsidR="00E07696" w:rsidRPr="007B1D4D" w:rsidRDefault="00E07696" w:rsidP="00E07696">
      <w:pPr>
        <w:pStyle w:val="Listenabsatz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Alle Gegenstände sind personenbezogen zu verwenden und von den Teilnehmenden selbst mitzubringen</w:t>
      </w:r>
    </w:p>
    <w:p w14:paraId="603C79BE" w14:textId="71B091F1" w:rsidR="00E07696" w:rsidRPr="008849AD" w:rsidRDefault="00E07696" w:rsidP="00E07696">
      <w:pPr>
        <w:pStyle w:val="Listenabsatz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Wenn dies nicht möglich ist, muss eine gründliche Reinigung/Desinfektion nach der Nutzung erfolgen (z.B. Klavier</w:t>
      </w:r>
      <w:r w:rsidRPr="008849AD">
        <w:rPr>
          <w:sz w:val="28"/>
          <w:szCs w:val="28"/>
        </w:rPr>
        <w:t>)</w:t>
      </w:r>
    </w:p>
    <w:p w14:paraId="0B175FD8" w14:textId="77777777" w:rsidR="00E07696" w:rsidRPr="008849AD" w:rsidRDefault="00E07696" w:rsidP="00E07696">
      <w:pPr>
        <w:rPr>
          <w:sz w:val="28"/>
          <w:szCs w:val="28"/>
        </w:rPr>
      </w:pPr>
    </w:p>
    <w:p w14:paraId="1AC49193" w14:textId="77777777" w:rsidR="00E07696" w:rsidRPr="005E1E4F" w:rsidRDefault="00E07696" w:rsidP="00E07696">
      <w:pPr>
        <w:rPr>
          <w:color w:val="000000" w:themeColor="text1"/>
          <w:sz w:val="28"/>
          <w:szCs w:val="28"/>
          <w:u w:val="single"/>
        </w:rPr>
      </w:pPr>
      <w:r w:rsidRPr="005E1E4F">
        <w:rPr>
          <w:color w:val="000000" w:themeColor="text1"/>
          <w:sz w:val="28"/>
          <w:szCs w:val="28"/>
          <w:u w:val="single"/>
        </w:rPr>
        <w:t>Essen und Trinken:</w:t>
      </w:r>
    </w:p>
    <w:p w14:paraId="02117F69" w14:textId="77777777" w:rsidR="00E07696" w:rsidRPr="005E1E4F" w:rsidRDefault="00E07696" w:rsidP="00E07696">
      <w:pPr>
        <w:pStyle w:val="Listenabsatz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5E1E4F">
        <w:rPr>
          <w:color w:val="000000" w:themeColor="text1"/>
          <w:sz w:val="28"/>
          <w:szCs w:val="28"/>
        </w:rPr>
        <w:t>Auf gemeinsame Speisen sollte verzichtet werden</w:t>
      </w:r>
    </w:p>
    <w:p w14:paraId="74518BCD" w14:textId="589C2CDB" w:rsidR="00E07696" w:rsidRDefault="00E07696" w:rsidP="00E07696">
      <w:pPr>
        <w:pStyle w:val="Listenabsatz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5E1E4F">
        <w:rPr>
          <w:color w:val="000000" w:themeColor="text1"/>
          <w:sz w:val="28"/>
          <w:szCs w:val="28"/>
        </w:rPr>
        <w:t>Trinkbehältnisse müssen von den Teilnehmer</w:t>
      </w:r>
      <w:r>
        <w:rPr>
          <w:color w:val="000000" w:themeColor="text1"/>
          <w:sz w:val="28"/>
          <w:szCs w:val="28"/>
        </w:rPr>
        <w:t>n</w:t>
      </w:r>
      <w:r w:rsidRPr="005E1E4F">
        <w:rPr>
          <w:color w:val="000000" w:themeColor="text1"/>
          <w:sz w:val="28"/>
          <w:szCs w:val="28"/>
        </w:rPr>
        <w:t xml:space="preserve"> selbst mitgebracht werden und dürfen nicht gemeinsam genutzt werden.</w:t>
      </w:r>
    </w:p>
    <w:p w14:paraId="7A71A4EC" w14:textId="2BDEF6E2" w:rsidR="007B5D16" w:rsidRPr="005E1E4F" w:rsidRDefault="007B5D16" w:rsidP="00E07696">
      <w:pPr>
        <w:pStyle w:val="Listenabsatz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Bei Zuschauerbewirtung gelten die allgemeinen Corona-Regeln für den Gastronomiebetrieb.</w:t>
      </w:r>
    </w:p>
    <w:p w14:paraId="70327BE8" w14:textId="77777777" w:rsidR="00E07696" w:rsidRDefault="00E07696" w:rsidP="00E07696">
      <w:pPr>
        <w:rPr>
          <w:sz w:val="28"/>
          <w:szCs w:val="28"/>
          <w:u w:val="single"/>
        </w:rPr>
      </w:pPr>
    </w:p>
    <w:p w14:paraId="5BC8726F" w14:textId="77777777" w:rsidR="00E07696" w:rsidRDefault="00E07696" w:rsidP="00E076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Reinigung:</w:t>
      </w:r>
    </w:p>
    <w:p w14:paraId="33DAEF9B" w14:textId="77777777" w:rsidR="00E07696" w:rsidRDefault="00E07696" w:rsidP="00E07696">
      <w:pPr>
        <w:pStyle w:val="Listenabsatz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Die benutzen Räumlichkeiten sollten mindestens einmal täglich gereinigt werden</w:t>
      </w:r>
    </w:p>
    <w:p w14:paraId="7126DAA2" w14:textId="77777777" w:rsidR="00E07696" w:rsidRDefault="00E07696" w:rsidP="00E07696">
      <w:pPr>
        <w:pStyle w:val="Listenabsatz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Besonders (und ggf. häufiger) sind Türgriffe, Toiletten, Waschbecken und häufig benutzte Oberflächen wie bspw. Geländer zu reinigen</w:t>
      </w:r>
    </w:p>
    <w:p w14:paraId="7A9E6412" w14:textId="77777777" w:rsidR="00E07696" w:rsidRDefault="00E07696" w:rsidP="00E07696">
      <w:pPr>
        <w:pStyle w:val="Listenabsatz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Bei der Reinigung sind tensidhaltige, fettlösende Mittel zu gebrauchen (keine Sprühdesinfektion, besser Flächendesinfektionsmittel mit dem Wirkungsbereich „begrenzt viruzid, begrenzt viruzid PLUS oder viruzid“) und Reinigungshandschuhe zu tragen</w:t>
      </w:r>
    </w:p>
    <w:p w14:paraId="2972040C" w14:textId="77777777" w:rsidR="00E07696" w:rsidRDefault="00E07696" w:rsidP="00E07696">
      <w:pPr>
        <w:rPr>
          <w:sz w:val="28"/>
          <w:szCs w:val="28"/>
          <w:u w:val="single"/>
        </w:rPr>
      </w:pPr>
    </w:p>
    <w:p w14:paraId="1611FD6E" w14:textId="77777777" w:rsidR="00E07696" w:rsidRPr="00784E26" w:rsidRDefault="00E07696" w:rsidP="00E076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Umgang mit Risikogruppen:</w:t>
      </w:r>
    </w:p>
    <w:p w14:paraId="4B3419DC" w14:textId="77777777" w:rsidR="00E07696" w:rsidRDefault="00E07696" w:rsidP="00E07696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zur Risikogruppe zählen Personen mit Grunderkrankungen und/oder einem höheren Alter (ab 50 Jahren). Diese besonders schützen.</w:t>
      </w:r>
    </w:p>
    <w:p w14:paraId="28D0EFE7" w14:textId="77777777" w:rsidR="00E07696" w:rsidRDefault="00E07696" w:rsidP="00E0769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796F69">
        <w:rPr>
          <w:sz w:val="28"/>
          <w:szCs w:val="28"/>
          <w:u w:val="single"/>
        </w:rPr>
        <w:t>Keinen Zutritt</w:t>
      </w:r>
      <w:r>
        <w:rPr>
          <w:sz w:val="28"/>
          <w:szCs w:val="28"/>
        </w:rPr>
        <w:t xml:space="preserve"> haben Personen, die</w:t>
      </w:r>
    </w:p>
    <w:p w14:paraId="729048BB" w14:textId="77777777" w:rsidR="00E07696" w:rsidRDefault="00E07696" w:rsidP="00E07696">
      <w:pPr>
        <w:pStyle w:val="Listenabsatz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positiv getestet oder als positiv eingestuft gelten</w:t>
      </w:r>
    </w:p>
    <w:p w14:paraId="244329A4" w14:textId="77777777" w:rsidR="00E07696" w:rsidRDefault="00E07696" w:rsidP="00E07696">
      <w:pPr>
        <w:pStyle w:val="Listenabsatz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 Quarantäne sein müssen</w:t>
      </w:r>
    </w:p>
    <w:p w14:paraId="3FA14E39" w14:textId="7B52C4BB" w:rsidR="00E07696" w:rsidRDefault="00E07696" w:rsidP="00E07696">
      <w:pPr>
        <w:pStyle w:val="Listenabsatz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anderweitig erkrankt sind</w:t>
      </w:r>
    </w:p>
    <w:p w14:paraId="73963462" w14:textId="77777777" w:rsidR="00AC5BB0" w:rsidRDefault="00AC5BB0" w:rsidP="00434F03">
      <w:pPr>
        <w:rPr>
          <w:sz w:val="28"/>
          <w:szCs w:val="28"/>
          <w:highlight w:val="yellow"/>
        </w:rPr>
      </w:pPr>
    </w:p>
    <w:p w14:paraId="59F77E78" w14:textId="268C7CDE" w:rsidR="00AC5BB0" w:rsidRDefault="00AC5BB0" w:rsidP="00AC5BB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Zutrittskontrolle: </w:t>
      </w:r>
    </w:p>
    <w:p w14:paraId="497EECAE" w14:textId="77777777" w:rsidR="00CF5745" w:rsidRPr="00CF5745" w:rsidRDefault="00CF5745" w:rsidP="00CF5745">
      <w:pPr>
        <w:rPr>
          <w:sz w:val="28"/>
          <w:szCs w:val="28"/>
        </w:rPr>
      </w:pPr>
      <w:r w:rsidRPr="00CF5745">
        <w:rPr>
          <w:sz w:val="28"/>
          <w:szCs w:val="28"/>
        </w:rPr>
        <w:t xml:space="preserve">Ein Teilnahmeverbot an bestimmten Aktivitäten gilt für Personen, </w:t>
      </w:r>
    </w:p>
    <w:p w14:paraId="254AA11C" w14:textId="77777777" w:rsidR="00CF5745" w:rsidRPr="00CF5745" w:rsidRDefault="00CF5745" w:rsidP="00CF5745">
      <w:pPr>
        <w:rPr>
          <w:sz w:val="28"/>
          <w:szCs w:val="28"/>
        </w:rPr>
      </w:pPr>
      <w:r w:rsidRPr="00CF5745">
        <w:rPr>
          <w:sz w:val="28"/>
          <w:szCs w:val="28"/>
        </w:rPr>
        <w:lastRenderedPageBreak/>
        <w:t>die in Kontakt zu einer mit dem Coronavirus infizierten Person stehen oder standen, wenn seit dem letzten Kontakt noch nicht 14 Tage vergangen sind, oder</w:t>
      </w:r>
    </w:p>
    <w:p w14:paraId="4E500DE9" w14:textId="3B13771B" w:rsidR="00E07696" w:rsidRDefault="00CF5745" w:rsidP="00CF5745">
      <w:pPr>
        <w:rPr>
          <w:sz w:val="28"/>
          <w:szCs w:val="28"/>
        </w:rPr>
      </w:pPr>
      <w:r w:rsidRPr="00CF5745">
        <w:rPr>
          <w:sz w:val="28"/>
          <w:szCs w:val="28"/>
        </w:rPr>
        <w:t>die typische Symptome einer Infektion mit dem Coronavirus, namentlich Geruchs- und Geschmacksstörungen, Fieber, Husten sowie Halsschmerzen, aufweisen.</w:t>
      </w:r>
    </w:p>
    <w:p w14:paraId="221045DC" w14:textId="77777777" w:rsidR="00E07696" w:rsidRDefault="00E07696" w:rsidP="005B67AB">
      <w:pPr>
        <w:rPr>
          <w:sz w:val="28"/>
          <w:szCs w:val="28"/>
        </w:rPr>
      </w:pPr>
    </w:p>
    <w:p w14:paraId="18562471" w14:textId="2E49912B" w:rsidR="005B67AB" w:rsidRPr="003C726C" w:rsidRDefault="005B67AB" w:rsidP="003C726C">
      <w:pPr>
        <w:pStyle w:val="Listenabsatz"/>
        <w:numPr>
          <w:ilvl w:val="0"/>
          <w:numId w:val="16"/>
        </w:numPr>
        <w:rPr>
          <w:b/>
          <w:bCs/>
          <w:sz w:val="28"/>
          <w:szCs w:val="28"/>
          <w:u w:val="single"/>
        </w:rPr>
      </w:pPr>
      <w:r w:rsidRPr="003C726C">
        <w:rPr>
          <w:b/>
          <w:bCs/>
          <w:sz w:val="28"/>
          <w:szCs w:val="28"/>
          <w:u w:val="single"/>
        </w:rPr>
        <w:t>Vorgehensweise beim Auftreten von Krankheitsfällen:</w:t>
      </w:r>
    </w:p>
    <w:p w14:paraId="3BC0C1D7" w14:textId="4EE07D7F" w:rsidR="005B67AB" w:rsidRPr="005B67AB" w:rsidRDefault="005B67AB" w:rsidP="005B67AB">
      <w:pPr>
        <w:pStyle w:val="Listenabsatz"/>
        <w:numPr>
          <w:ilvl w:val="0"/>
          <w:numId w:val="1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Chorleiter</w:t>
      </w:r>
      <w:r w:rsidR="004555F6">
        <w:rPr>
          <w:sz w:val="28"/>
          <w:szCs w:val="28"/>
        </w:rPr>
        <w:t xml:space="preserve"> und sonstige Verantwortliche</w:t>
      </w:r>
      <w:r>
        <w:rPr>
          <w:sz w:val="28"/>
          <w:szCs w:val="28"/>
        </w:rPr>
        <w:t xml:space="preserve"> sollten über Ansteckungsrisiken und mögliche Symptome informiert werden</w:t>
      </w:r>
    </w:p>
    <w:p w14:paraId="6CD9372F" w14:textId="77777777" w:rsidR="005B67AB" w:rsidRPr="005B67AB" w:rsidRDefault="005B67AB" w:rsidP="005B67AB">
      <w:pPr>
        <w:pStyle w:val="Listenabsatz"/>
        <w:numPr>
          <w:ilvl w:val="0"/>
          <w:numId w:val="1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Teilnehmer mit dieser Symptomatik sind von den Proben auszuschließen</w:t>
      </w:r>
    </w:p>
    <w:p w14:paraId="6426FD5C" w14:textId="6C2168B0" w:rsidR="005B67AB" w:rsidRPr="005E1E4F" w:rsidRDefault="005B67AB" w:rsidP="005B67AB">
      <w:pPr>
        <w:pStyle w:val="Listenabsatz"/>
        <w:numPr>
          <w:ilvl w:val="0"/>
          <w:numId w:val="14"/>
        </w:numPr>
        <w:rPr>
          <w:bCs/>
          <w:sz w:val="28"/>
          <w:szCs w:val="28"/>
          <w:u w:val="single"/>
        </w:rPr>
      </w:pPr>
      <w:r w:rsidRPr="005E1E4F">
        <w:rPr>
          <w:bCs/>
          <w:sz w:val="28"/>
          <w:szCs w:val="28"/>
        </w:rPr>
        <w:t xml:space="preserve">Auftretende Infektionen sind </w:t>
      </w:r>
      <w:r w:rsidR="00BF301F">
        <w:rPr>
          <w:bCs/>
          <w:sz w:val="28"/>
          <w:szCs w:val="28"/>
        </w:rPr>
        <w:t>vom</w:t>
      </w:r>
      <w:r w:rsidRPr="005E1E4F">
        <w:rPr>
          <w:bCs/>
          <w:sz w:val="28"/>
          <w:szCs w:val="28"/>
        </w:rPr>
        <w:t xml:space="preserve"> Vereinsvorsitzenden dem zuständigen Gesundheitsamt zu melden</w:t>
      </w:r>
    </w:p>
    <w:p w14:paraId="6A9103DB" w14:textId="77777777" w:rsidR="00651A76" w:rsidRDefault="00651A76" w:rsidP="004A27CA">
      <w:pPr>
        <w:rPr>
          <w:sz w:val="28"/>
          <w:szCs w:val="28"/>
        </w:rPr>
      </w:pPr>
    </w:p>
    <w:p w14:paraId="0FEF16C2" w14:textId="10778879" w:rsidR="00636901" w:rsidRDefault="002F4964" w:rsidP="00651A76">
      <w:pPr>
        <w:pStyle w:val="Listenabsatz"/>
        <w:ind w:left="0"/>
        <w:rPr>
          <w:b/>
          <w:sz w:val="28"/>
          <w:szCs w:val="28"/>
        </w:rPr>
      </w:pPr>
      <w:r w:rsidRPr="00651A76">
        <w:rPr>
          <w:b/>
          <w:sz w:val="28"/>
          <w:szCs w:val="28"/>
        </w:rPr>
        <w:t xml:space="preserve">Bei </w:t>
      </w:r>
      <w:r w:rsidR="00636901">
        <w:rPr>
          <w:b/>
          <w:sz w:val="28"/>
          <w:szCs w:val="28"/>
        </w:rPr>
        <w:t>sämtlichen</w:t>
      </w:r>
      <w:r w:rsidR="00651A76" w:rsidRPr="00651A76">
        <w:rPr>
          <w:b/>
          <w:sz w:val="28"/>
          <w:szCs w:val="28"/>
        </w:rPr>
        <w:t xml:space="preserve"> </w:t>
      </w:r>
      <w:r w:rsidRPr="00651A76">
        <w:rPr>
          <w:b/>
          <w:sz w:val="28"/>
          <w:szCs w:val="28"/>
        </w:rPr>
        <w:t>Krankheitssymptomen: Zu Hause bleiben!</w:t>
      </w:r>
    </w:p>
    <w:p w14:paraId="6D6B51F0" w14:textId="77777777" w:rsidR="00804844" w:rsidRDefault="00804844" w:rsidP="00804844">
      <w:pPr>
        <w:pStyle w:val="Listenabsatz"/>
        <w:ind w:left="0"/>
        <w:jc w:val="right"/>
        <w:rPr>
          <w:bCs/>
          <w:i/>
          <w:iCs/>
          <w:sz w:val="22"/>
          <w:szCs w:val="22"/>
        </w:rPr>
      </w:pPr>
    </w:p>
    <w:p w14:paraId="1A874BCE" w14:textId="02DE9C94" w:rsidR="00301A64" w:rsidRPr="008849AD" w:rsidRDefault="00301A64" w:rsidP="00804844">
      <w:pPr>
        <w:pStyle w:val="Listenabsatz"/>
        <w:ind w:left="0"/>
        <w:jc w:val="right"/>
        <w:rPr>
          <w:bCs/>
          <w:i/>
          <w:iCs/>
          <w:sz w:val="22"/>
          <w:szCs w:val="22"/>
        </w:rPr>
      </w:pPr>
      <w:r w:rsidRPr="008849AD">
        <w:rPr>
          <w:bCs/>
          <w:i/>
          <w:iCs/>
          <w:sz w:val="22"/>
          <w:szCs w:val="22"/>
        </w:rPr>
        <w:t xml:space="preserve">Dieses Hygienekonzept wird kostenlos zur Verfügung gestellt mit freundlicher Unterstützung des Schwäbischen Chorverbandes. Weitere Informationen unter </w:t>
      </w:r>
      <w:hyperlink r:id="rId9" w:history="1">
        <w:r w:rsidR="006E7EC5" w:rsidRPr="008849AD">
          <w:rPr>
            <w:rStyle w:val="Hyperlink"/>
            <w:bCs/>
            <w:i/>
            <w:iCs/>
            <w:sz w:val="22"/>
            <w:szCs w:val="22"/>
          </w:rPr>
          <w:t>www.s-chorverband.de</w:t>
        </w:r>
      </w:hyperlink>
      <w:r w:rsidR="00F95C41">
        <w:rPr>
          <w:rStyle w:val="Hyperlink"/>
          <w:bCs/>
          <w:i/>
          <w:iCs/>
          <w:sz w:val="22"/>
          <w:szCs w:val="22"/>
        </w:rPr>
        <w:t xml:space="preserve">. </w:t>
      </w:r>
      <w:r w:rsidR="00F95C41">
        <w:rPr>
          <w:rStyle w:val="Hyperlink"/>
          <w:bCs/>
          <w:i/>
          <w:iCs/>
          <w:sz w:val="22"/>
          <w:szCs w:val="22"/>
        </w:rPr>
        <w:br/>
      </w:r>
      <w:r w:rsidR="00F95C41" w:rsidRPr="00F95C41">
        <w:rPr>
          <w:bCs/>
          <w:i/>
          <w:iCs/>
          <w:sz w:val="22"/>
          <w:szCs w:val="22"/>
        </w:rPr>
        <w:t xml:space="preserve">Stand: </w:t>
      </w:r>
      <w:r w:rsidR="005E153E">
        <w:rPr>
          <w:bCs/>
          <w:i/>
          <w:iCs/>
          <w:sz w:val="22"/>
          <w:szCs w:val="22"/>
        </w:rPr>
        <w:t>14.09</w:t>
      </w:r>
      <w:r w:rsidR="00F95C41" w:rsidRPr="00F95C41">
        <w:rPr>
          <w:bCs/>
          <w:i/>
          <w:iCs/>
          <w:sz w:val="22"/>
          <w:szCs w:val="22"/>
        </w:rPr>
        <w:t>.2020</w:t>
      </w:r>
    </w:p>
    <w:p w14:paraId="1F4BE6CD" w14:textId="57BCCAF5" w:rsidR="006E7EC5" w:rsidRDefault="006E7EC5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14:paraId="02AF226E" w14:textId="77777777" w:rsidR="00986AC7" w:rsidRDefault="006E7EC5" w:rsidP="006E7EC5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t xml:space="preserve">Muster: </w:t>
      </w:r>
    </w:p>
    <w:p w14:paraId="4705619E" w14:textId="17285E1C" w:rsidR="006E7EC5" w:rsidRDefault="006E7EC5" w:rsidP="006E7EC5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Einwilligung zur Proben- und Konzerttätigkeit in Zeiten der Corona-Pandemie</w:t>
      </w:r>
    </w:p>
    <w:p w14:paraId="48E724C8" w14:textId="667AE0A6" w:rsidR="006E7EC5" w:rsidRDefault="006E7EC5" w:rsidP="006E7EC5">
      <w:pPr>
        <w:rPr>
          <w:b/>
          <w:noProof/>
          <w:sz w:val="28"/>
          <w:szCs w:val="28"/>
          <w:u w:val="single"/>
        </w:rPr>
      </w:pPr>
    </w:p>
    <w:p w14:paraId="130931E6" w14:textId="62CC061D" w:rsidR="006E7EC5" w:rsidRDefault="006E7EC5" w:rsidP="006E7EC5">
      <w:pPr>
        <w:rPr>
          <w:b/>
          <w:noProof/>
          <w:sz w:val="28"/>
          <w:szCs w:val="28"/>
          <w:u w:val="single"/>
        </w:rPr>
      </w:pPr>
    </w:p>
    <w:p w14:paraId="456B87D7" w14:textId="319A9BC5" w:rsidR="006E7EC5" w:rsidRDefault="006E7EC5" w:rsidP="001D2EAB">
      <w:pPr>
        <w:spacing w:line="360" w:lineRule="auto"/>
        <w:rPr>
          <w:bCs/>
          <w:noProof/>
          <w:sz w:val="28"/>
          <w:szCs w:val="28"/>
        </w:rPr>
      </w:pPr>
      <w:r w:rsidRPr="00920516">
        <w:rPr>
          <w:bCs/>
          <w:noProof/>
          <w:sz w:val="28"/>
          <w:szCs w:val="28"/>
        </w:rPr>
        <w:t xml:space="preserve">Hiermit </w:t>
      </w:r>
      <w:r>
        <w:rPr>
          <w:bCs/>
          <w:noProof/>
          <w:sz w:val="28"/>
          <w:szCs w:val="28"/>
        </w:rPr>
        <w:t xml:space="preserve">bestätige ich ____________________________________, </w:t>
      </w:r>
    </w:p>
    <w:p w14:paraId="1356A425" w14:textId="00CBF1EE" w:rsidR="006E7EC5" w:rsidRDefault="006E7EC5" w:rsidP="001D2EAB">
      <w:pPr>
        <w:spacing w:line="360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dass ich mit der Teilnahme (meines Kindes ______________) an den Proben- und Konzerten des Ensembles</w:t>
      </w:r>
    </w:p>
    <w:p w14:paraId="4A702D4A" w14:textId="73DA6E67" w:rsidR="006E7EC5" w:rsidRDefault="006E7EC5" w:rsidP="001D2EAB">
      <w:pPr>
        <w:spacing w:line="360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___________________________________________________</w:t>
      </w:r>
    </w:p>
    <w:p w14:paraId="28C63490" w14:textId="54E6E307" w:rsidR="006E7EC5" w:rsidRDefault="009C5500" w:rsidP="001D2EAB">
      <w:pPr>
        <w:spacing w:line="360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i</w:t>
      </w:r>
      <w:r w:rsidR="006E7EC5">
        <w:rPr>
          <w:bCs/>
          <w:noProof/>
          <w:sz w:val="28"/>
          <w:szCs w:val="28"/>
        </w:rPr>
        <w:t xml:space="preserve">n Zeiten der Corona-Pandemie </w:t>
      </w:r>
      <w:r>
        <w:rPr>
          <w:bCs/>
          <w:noProof/>
          <w:sz w:val="28"/>
          <w:szCs w:val="28"/>
        </w:rPr>
        <w:t xml:space="preserve">auf eigenes Risiko </w:t>
      </w:r>
      <w:r w:rsidR="006E7EC5">
        <w:rPr>
          <w:bCs/>
          <w:noProof/>
          <w:sz w:val="28"/>
          <w:szCs w:val="28"/>
        </w:rPr>
        <w:t xml:space="preserve">einverstanden bin. </w:t>
      </w:r>
    </w:p>
    <w:p w14:paraId="5F011E44" w14:textId="77777777" w:rsidR="006E7EC5" w:rsidRDefault="006E7EC5" w:rsidP="001D2EAB">
      <w:pPr>
        <w:spacing w:line="360" w:lineRule="auto"/>
        <w:rPr>
          <w:bCs/>
          <w:noProof/>
          <w:sz w:val="28"/>
          <w:szCs w:val="28"/>
        </w:rPr>
      </w:pPr>
    </w:p>
    <w:p w14:paraId="61F5EAEA" w14:textId="5F927DC2" w:rsidR="006E7EC5" w:rsidRDefault="006E7EC5" w:rsidP="001D2EAB">
      <w:pPr>
        <w:spacing w:line="360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Ich habe die vom Ensemble getroffenen Schutzmaßnahmen zur Kenntnis genommen</w:t>
      </w:r>
      <w:r w:rsidR="009C5500">
        <w:rPr>
          <w:bCs/>
          <w:noProof/>
          <w:sz w:val="28"/>
          <w:szCs w:val="28"/>
        </w:rPr>
        <w:t xml:space="preserve">. Die vorgeschrieben persönlichen Hygienemaßnahmen entsprechend des Konzeptes vom XX.XX.XXXX werde ich nach bestem Wissen und Gewissen befolgen. </w:t>
      </w:r>
    </w:p>
    <w:p w14:paraId="11EF64E7" w14:textId="27FEBB33" w:rsidR="009C5500" w:rsidRDefault="009C5500" w:rsidP="001D2EAB">
      <w:pPr>
        <w:spacing w:line="360" w:lineRule="auto"/>
        <w:rPr>
          <w:bCs/>
          <w:noProof/>
          <w:sz w:val="28"/>
          <w:szCs w:val="28"/>
        </w:rPr>
      </w:pPr>
    </w:p>
    <w:p w14:paraId="72605FBA" w14:textId="7645585B" w:rsidR="009C5500" w:rsidRDefault="009C5500" w:rsidP="001D2EAB">
      <w:pPr>
        <w:spacing w:line="360" w:lineRule="auto"/>
        <w:rPr>
          <w:bCs/>
          <w:noProof/>
          <w:sz w:val="28"/>
          <w:szCs w:val="28"/>
        </w:rPr>
      </w:pPr>
    </w:p>
    <w:p w14:paraId="5D5B8994" w14:textId="60D60F13" w:rsidR="009C5500" w:rsidRDefault="009C5500" w:rsidP="001D2EAB">
      <w:pPr>
        <w:spacing w:line="360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_____________</w:t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  <w:t>______________________________________</w:t>
      </w:r>
    </w:p>
    <w:p w14:paraId="0F0D28D1" w14:textId="332BAF23" w:rsidR="009C5500" w:rsidRPr="00920516" w:rsidRDefault="009C5500" w:rsidP="001D2EAB">
      <w:pPr>
        <w:spacing w:line="360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Datum</w:t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  <w:t>Unterschrift</w:t>
      </w:r>
    </w:p>
    <w:p w14:paraId="347EBACC" w14:textId="77777777" w:rsidR="006E7EC5" w:rsidRDefault="006E7EC5" w:rsidP="001D2EAB">
      <w:pPr>
        <w:spacing w:line="360" w:lineRule="auto"/>
        <w:rPr>
          <w:sz w:val="28"/>
          <w:szCs w:val="28"/>
        </w:rPr>
      </w:pPr>
    </w:p>
    <w:p w14:paraId="00C30D72" w14:textId="1601A1B7" w:rsidR="006E7EC5" w:rsidRPr="00920516" w:rsidRDefault="006E7EC5" w:rsidP="00920516">
      <w:pPr>
        <w:pStyle w:val="Listenabsatz"/>
        <w:ind w:left="0"/>
        <w:jc w:val="right"/>
        <w:rPr>
          <w:bCs/>
          <w:i/>
          <w:iCs/>
          <w:sz w:val="28"/>
          <w:szCs w:val="28"/>
        </w:rPr>
      </w:pPr>
    </w:p>
    <w:sectPr w:rsidR="006E7EC5" w:rsidRPr="00920516" w:rsidSect="00EE2C12">
      <w:pgSz w:w="11906" w:h="16838"/>
      <w:pgMar w:top="241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7BDD"/>
    <w:multiLevelType w:val="hybridMultilevel"/>
    <w:tmpl w:val="51F49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0F35"/>
    <w:multiLevelType w:val="hybridMultilevel"/>
    <w:tmpl w:val="E668B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4D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564B"/>
    <w:multiLevelType w:val="hybridMultilevel"/>
    <w:tmpl w:val="A5B00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A7F"/>
    <w:multiLevelType w:val="hybridMultilevel"/>
    <w:tmpl w:val="778A7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4130"/>
    <w:multiLevelType w:val="hybridMultilevel"/>
    <w:tmpl w:val="31C0E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7119"/>
    <w:multiLevelType w:val="hybridMultilevel"/>
    <w:tmpl w:val="A1DCE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5E1B"/>
    <w:multiLevelType w:val="hybridMultilevel"/>
    <w:tmpl w:val="1D2ED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07943"/>
    <w:multiLevelType w:val="hybridMultilevel"/>
    <w:tmpl w:val="C34E2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D36A7"/>
    <w:multiLevelType w:val="hybridMultilevel"/>
    <w:tmpl w:val="AA202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7CA1"/>
    <w:multiLevelType w:val="hybridMultilevel"/>
    <w:tmpl w:val="DFCC1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77068"/>
    <w:multiLevelType w:val="hybridMultilevel"/>
    <w:tmpl w:val="8C82D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90692"/>
    <w:multiLevelType w:val="hybridMultilevel"/>
    <w:tmpl w:val="A0069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91295"/>
    <w:multiLevelType w:val="hybridMultilevel"/>
    <w:tmpl w:val="5C081624"/>
    <w:lvl w:ilvl="0" w:tplc="DE981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76F"/>
    <w:multiLevelType w:val="hybridMultilevel"/>
    <w:tmpl w:val="E1668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4FC0"/>
    <w:multiLevelType w:val="hybridMultilevel"/>
    <w:tmpl w:val="C9348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77E24"/>
    <w:multiLevelType w:val="hybridMultilevel"/>
    <w:tmpl w:val="E3C6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86F94"/>
    <w:multiLevelType w:val="hybridMultilevel"/>
    <w:tmpl w:val="841E1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727D"/>
    <w:multiLevelType w:val="hybridMultilevel"/>
    <w:tmpl w:val="D2C20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127A6"/>
    <w:multiLevelType w:val="hybridMultilevel"/>
    <w:tmpl w:val="964A3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AB6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9"/>
  </w:num>
  <w:num w:numId="5">
    <w:abstractNumId w:val="15"/>
  </w:num>
  <w:num w:numId="6">
    <w:abstractNumId w:val="6"/>
  </w:num>
  <w:num w:numId="7">
    <w:abstractNumId w:val="16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8"/>
  </w:num>
  <w:num w:numId="14">
    <w:abstractNumId w:val="7"/>
  </w:num>
  <w:num w:numId="15">
    <w:abstractNumId w:val="14"/>
  </w:num>
  <w:num w:numId="16">
    <w:abstractNumId w:val="12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4C"/>
    <w:rsid w:val="00000B7B"/>
    <w:rsid w:val="00046A3D"/>
    <w:rsid w:val="00076AFC"/>
    <w:rsid w:val="000F4EA9"/>
    <w:rsid w:val="0012703C"/>
    <w:rsid w:val="001C7B52"/>
    <w:rsid w:val="001D2349"/>
    <w:rsid w:val="001D2EAB"/>
    <w:rsid w:val="002365E7"/>
    <w:rsid w:val="002468D8"/>
    <w:rsid w:val="0025539B"/>
    <w:rsid w:val="0028763F"/>
    <w:rsid w:val="00290347"/>
    <w:rsid w:val="002B3C21"/>
    <w:rsid w:val="002D4AC2"/>
    <w:rsid w:val="002E3B71"/>
    <w:rsid w:val="002F4964"/>
    <w:rsid w:val="00301A64"/>
    <w:rsid w:val="00307CA6"/>
    <w:rsid w:val="00336503"/>
    <w:rsid w:val="0035757E"/>
    <w:rsid w:val="00360879"/>
    <w:rsid w:val="003B3145"/>
    <w:rsid w:val="003C726C"/>
    <w:rsid w:val="003F7DA7"/>
    <w:rsid w:val="00434EFC"/>
    <w:rsid w:val="00434F03"/>
    <w:rsid w:val="00452F63"/>
    <w:rsid w:val="004555F6"/>
    <w:rsid w:val="004928E6"/>
    <w:rsid w:val="004A27CA"/>
    <w:rsid w:val="004C283F"/>
    <w:rsid w:val="005014B3"/>
    <w:rsid w:val="00535578"/>
    <w:rsid w:val="0054313F"/>
    <w:rsid w:val="005B5525"/>
    <w:rsid w:val="005B67AB"/>
    <w:rsid w:val="005C144C"/>
    <w:rsid w:val="005C471F"/>
    <w:rsid w:val="005E153E"/>
    <w:rsid w:val="005E1E4F"/>
    <w:rsid w:val="005F2009"/>
    <w:rsid w:val="00636901"/>
    <w:rsid w:val="006518E7"/>
    <w:rsid w:val="00651A76"/>
    <w:rsid w:val="006623C7"/>
    <w:rsid w:val="006C1D59"/>
    <w:rsid w:val="006D2B02"/>
    <w:rsid w:val="006E7EC5"/>
    <w:rsid w:val="00715F0C"/>
    <w:rsid w:val="00784E26"/>
    <w:rsid w:val="00796F69"/>
    <w:rsid w:val="007B1D4D"/>
    <w:rsid w:val="007B5D16"/>
    <w:rsid w:val="00804844"/>
    <w:rsid w:val="00832EF1"/>
    <w:rsid w:val="00882905"/>
    <w:rsid w:val="008849AD"/>
    <w:rsid w:val="008874AD"/>
    <w:rsid w:val="008C0B29"/>
    <w:rsid w:val="008C3717"/>
    <w:rsid w:val="00920516"/>
    <w:rsid w:val="009336C4"/>
    <w:rsid w:val="00953868"/>
    <w:rsid w:val="00986AC7"/>
    <w:rsid w:val="009A3150"/>
    <w:rsid w:val="009C5500"/>
    <w:rsid w:val="009D3183"/>
    <w:rsid w:val="009E4A78"/>
    <w:rsid w:val="00A214D3"/>
    <w:rsid w:val="00A42032"/>
    <w:rsid w:val="00A87194"/>
    <w:rsid w:val="00AA12AA"/>
    <w:rsid w:val="00AC5BB0"/>
    <w:rsid w:val="00B0213A"/>
    <w:rsid w:val="00B06CC0"/>
    <w:rsid w:val="00B3405E"/>
    <w:rsid w:val="00B46ACF"/>
    <w:rsid w:val="00B65234"/>
    <w:rsid w:val="00B929F3"/>
    <w:rsid w:val="00B971F2"/>
    <w:rsid w:val="00BD20E0"/>
    <w:rsid w:val="00BF301F"/>
    <w:rsid w:val="00C47D1D"/>
    <w:rsid w:val="00C7570B"/>
    <w:rsid w:val="00C85865"/>
    <w:rsid w:val="00CC5D09"/>
    <w:rsid w:val="00CE76EB"/>
    <w:rsid w:val="00CF5745"/>
    <w:rsid w:val="00D06369"/>
    <w:rsid w:val="00D459FC"/>
    <w:rsid w:val="00D73282"/>
    <w:rsid w:val="00D93FD9"/>
    <w:rsid w:val="00D9622B"/>
    <w:rsid w:val="00DD14DB"/>
    <w:rsid w:val="00E07696"/>
    <w:rsid w:val="00E36D8E"/>
    <w:rsid w:val="00EC57FB"/>
    <w:rsid w:val="00EE2C12"/>
    <w:rsid w:val="00F152E9"/>
    <w:rsid w:val="00F544E8"/>
    <w:rsid w:val="00F6185A"/>
    <w:rsid w:val="00F95C41"/>
    <w:rsid w:val="00FB3062"/>
    <w:rsid w:val="00FC1CA2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17C84"/>
  <w15:docId w15:val="{F84FBB90-06D6-4DB6-B17D-9B0ABB77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B2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07C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C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7C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C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C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C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CA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E7EC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EC5"/>
    <w:rPr>
      <w:color w:val="605E5C"/>
      <w:shd w:val="clear" w:color="auto" w:fill="E1DFDD"/>
    </w:rPr>
  </w:style>
  <w:style w:type="character" w:customStyle="1" w:styleId="e24kjd">
    <w:name w:val="e24kjd"/>
    <w:basedOn w:val="Absatz-Standardschriftart"/>
    <w:rsid w:val="008C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-chorverb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630F-1492-4526-B974-F88D2AF2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Schwäbischer Chorverband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Geschäftsstelle</dc:creator>
  <cp:lastModifiedBy>Johannes Pfeffer</cp:lastModifiedBy>
  <cp:revision>50</cp:revision>
  <dcterms:created xsi:type="dcterms:W3CDTF">2020-05-27T19:06:00Z</dcterms:created>
  <dcterms:modified xsi:type="dcterms:W3CDTF">2020-09-14T11:23:00Z</dcterms:modified>
</cp:coreProperties>
</file>